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4B4E5" w14:textId="77777777" w:rsidR="00124CCD" w:rsidRDefault="00124CCD">
      <w:pPr>
        <w:pStyle w:val="Hoofdtekst"/>
      </w:pPr>
      <w:bookmarkStart w:id="0" w:name="_GoBack"/>
      <w:bookmarkEnd w:id="0"/>
    </w:p>
    <w:p w14:paraId="176C8BBD" w14:textId="77777777" w:rsidR="00124CCD" w:rsidRDefault="00124CCD">
      <w:pPr>
        <w:pStyle w:val="Hoofdtekst"/>
      </w:pPr>
    </w:p>
    <w:p w14:paraId="3A397D45" w14:textId="77777777" w:rsidR="00124CCD" w:rsidRDefault="00656192">
      <w:pPr>
        <w:pStyle w:val="Titel1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863F23C" wp14:editId="6D50AF0D">
            <wp:simplePos x="0" y="0"/>
            <wp:positionH relativeFrom="margin">
              <wp:posOffset>2449435</wp:posOffset>
            </wp:positionH>
            <wp:positionV relativeFrom="line">
              <wp:posOffset>326263</wp:posOffset>
            </wp:positionV>
            <wp:extent cx="1208355" cy="441413"/>
            <wp:effectExtent l="0" t="0" r="0" b="0"/>
            <wp:wrapThrough wrapText="bothSides" distL="152400" distR="152400">
              <wp:wrapPolygon edited="1">
                <wp:start x="0" y="0"/>
                <wp:lineTo x="0" y="21596"/>
                <wp:lineTo x="21602" y="21596"/>
                <wp:lineTo x="21602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Iseo Consult [Converted].jpg"/>
                    <pic:cNvPicPr/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355" cy="4414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A878EF7" w14:textId="77777777" w:rsidR="00124CCD" w:rsidRDefault="00124CCD">
      <w:pPr>
        <w:pStyle w:val="Hoofdtekst"/>
      </w:pPr>
    </w:p>
    <w:p w14:paraId="4D847DD6" w14:textId="77777777" w:rsidR="00124CCD" w:rsidRDefault="00124CCD">
      <w:pPr>
        <w:pStyle w:val="Hoofdtekst"/>
      </w:pPr>
    </w:p>
    <w:p w14:paraId="6EDC47FE" w14:textId="77777777" w:rsidR="00124CCD" w:rsidRDefault="00124CCD">
      <w:pPr>
        <w:pStyle w:val="Hoofdtekst"/>
      </w:pPr>
    </w:p>
    <w:p w14:paraId="13C2BF88" w14:textId="77777777" w:rsidR="00124CCD" w:rsidRDefault="00124CCD">
      <w:pPr>
        <w:pStyle w:val="Hoofdtekst"/>
      </w:pPr>
    </w:p>
    <w:p w14:paraId="313A7962" w14:textId="77777777" w:rsidR="00124CCD" w:rsidRDefault="00124CCD">
      <w:pPr>
        <w:pStyle w:val="Hoofdtekst"/>
      </w:pPr>
    </w:p>
    <w:p w14:paraId="2B4F6830" w14:textId="77777777" w:rsidR="00124CCD" w:rsidRDefault="00124CCD">
      <w:pPr>
        <w:pStyle w:val="Hoofdtekst"/>
      </w:pPr>
    </w:p>
    <w:p w14:paraId="205CCD22" w14:textId="77777777" w:rsidR="00124CCD" w:rsidRDefault="00656192">
      <w:pPr>
        <w:pStyle w:val="Hoofdtekst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B587BF6" wp14:editId="1C98581F">
            <wp:simplePos x="0" y="0"/>
            <wp:positionH relativeFrom="margin">
              <wp:posOffset>1197089</wp:posOffset>
            </wp:positionH>
            <wp:positionV relativeFrom="line">
              <wp:posOffset>179159</wp:posOffset>
            </wp:positionV>
            <wp:extent cx="3713178" cy="2784884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SC00026.jpe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178" cy="2784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3366712" w14:textId="77777777" w:rsidR="00124CCD" w:rsidRDefault="00124CCD">
      <w:pPr>
        <w:pStyle w:val="Titel1"/>
      </w:pPr>
    </w:p>
    <w:p w14:paraId="791CEF95" w14:textId="77777777" w:rsidR="00124CCD" w:rsidRDefault="00656192">
      <w:pPr>
        <w:pStyle w:val="Titel1"/>
      </w:pPr>
      <w:r>
        <w:br w:type="page"/>
      </w:r>
    </w:p>
    <w:p w14:paraId="6620235C" w14:textId="77777777" w:rsidR="00124CCD" w:rsidRDefault="00124CCD">
      <w:pPr>
        <w:pStyle w:val="Hoofdtekst"/>
      </w:pPr>
    </w:p>
    <w:p w14:paraId="79F9608D" w14:textId="77777777" w:rsidR="00124CCD" w:rsidRDefault="00124CCD">
      <w:pPr>
        <w:pStyle w:val="Titel1"/>
      </w:pPr>
    </w:p>
    <w:p w14:paraId="6EFA0325" w14:textId="77777777" w:rsidR="00124CCD" w:rsidRDefault="00656192">
      <w:pPr>
        <w:pStyle w:val="Titel1"/>
      </w:pPr>
      <w:r>
        <w:fldChar w:fldCharType="begin"/>
      </w:r>
      <w:r>
        <w:instrText xml:space="preserve"> TOC \t "Ondertitel 1, 1,Titel 1, 2"</w:instrText>
      </w:r>
      <w:r>
        <w:fldChar w:fldCharType="separate"/>
      </w:r>
    </w:p>
    <w:p w14:paraId="0857A173" w14:textId="77777777" w:rsidR="00124CCD" w:rsidRDefault="00656192">
      <w:pPr>
        <w:tabs>
          <w:tab w:val="right" w:pos="8928"/>
        </w:tabs>
        <w:spacing w:after="1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hAnsi="Arial Unicode MS" w:cs="Arial Unicode MS"/>
          <w:color w:val="000000"/>
          <w:sz w:val="28"/>
          <w:szCs w:val="28"/>
          <w:lang w:val="nl-NL"/>
        </w:rPr>
        <w:t>Opdracht 25: Internationale zending uit China - zeevracht</w:t>
      </w:r>
      <w:r>
        <w:rPr>
          <w:rFonts w:ascii="Calibri" w:hAnsi="Arial Unicode MS" w:cs="Arial Unicode MS"/>
          <w:color w:val="000000"/>
          <w:sz w:val="28"/>
          <w:szCs w:val="28"/>
          <w:lang w:val="nl-NL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fldChar w:fldCharType="begin"/>
      </w:r>
      <w:r>
        <w:rPr>
          <w:rFonts w:ascii="Calibri" w:eastAsia="Calibri" w:hAnsi="Calibri" w:cs="Calibri"/>
          <w:color w:val="000000"/>
          <w:sz w:val="28"/>
          <w:szCs w:val="28"/>
        </w:rPr>
        <w:instrText xml:space="preserve"> PAGEREF _Toc \h </w:instrText>
      </w:r>
      <w:r>
        <w:rPr>
          <w:rFonts w:ascii="Calibri" w:eastAsia="Calibri" w:hAnsi="Calibri" w:cs="Calibri"/>
          <w:color w:val="000000"/>
          <w:sz w:val="28"/>
          <w:szCs w:val="28"/>
        </w:rPr>
      </w:r>
      <w:r>
        <w:rPr>
          <w:rFonts w:ascii="Calibri" w:eastAsia="Calibri" w:hAnsi="Calibri" w:cs="Calibri"/>
          <w:color w:val="000000"/>
          <w:sz w:val="28"/>
          <w:szCs w:val="28"/>
        </w:rPr>
        <w:fldChar w:fldCharType="separate"/>
      </w:r>
      <w:r>
        <w:rPr>
          <w:rFonts w:ascii="Calibri" w:hAnsi="Arial Unicode MS" w:cs="Arial Unicode MS"/>
          <w:color w:val="000000"/>
          <w:sz w:val="28"/>
          <w:szCs w:val="28"/>
        </w:rPr>
        <w:t>3</w:t>
      </w:r>
      <w:r>
        <w:rPr>
          <w:rFonts w:ascii="Calibri" w:eastAsia="Calibri" w:hAnsi="Calibri" w:cs="Calibri"/>
          <w:color w:val="000000"/>
          <w:sz w:val="28"/>
          <w:szCs w:val="28"/>
        </w:rPr>
        <w:fldChar w:fldCharType="end"/>
      </w:r>
    </w:p>
    <w:p w14:paraId="24D967C2" w14:textId="77777777" w:rsidR="00124CCD" w:rsidRDefault="00656192">
      <w:pPr>
        <w:tabs>
          <w:tab w:val="right" w:pos="8928"/>
        </w:tabs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hAnsi="Arial Unicode MS" w:cs="Arial Unicode MS"/>
          <w:color w:val="000000"/>
        </w:rPr>
        <w:t>Kader</w:t>
      </w:r>
      <w:r>
        <w:rPr>
          <w:rFonts w:ascii="Calibri" w:hAnsi="Arial Unicode MS" w:cs="Arial Unicode MS"/>
          <w:color w:val="000000"/>
        </w:rPr>
        <w:tab/>
      </w: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 xml:space="preserve"> PAGEREF _Toc1 \h </w:instrText>
      </w:r>
      <w:r>
        <w:rPr>
          <w:rFonts w:ascii="Calibri" w:eastAsia="Calibri" w:hAnsi="Calibri" w:cs="Calibri"/>
          <w:color w:val="000000"/>
        </w:rPr>
      </w:r>
      <w:r>
        <w:rPr>
          <w:rFonts w:ascii="Calibri" w:eastAsia="Calibri" w:hAnsi="Calibri" w:cs="Calibri"/>
          <w:color w:val="000000"/>
        </w:rPr>
        <w:fldChar w:fldCharType="separate"/>
      </w:r>
      <w:r>
        <w:rPr>
          <w:rFonts w:ascii="Calibri" w:hAnsi="Arial Unicode MS" w:cs="Arial Unicode MS"/>
          <w:color w:val="000000"/>
        </w:rPr>
        <w:t>3</w:t>
      </w:r>
      <w:r>
        <w:rPr>
          <w:rFonts w:ascii="Calibri" w:eastAsia="Calibri" w:hAnsi="Calibri" w:cs="Calibri"/>
          <w:color w:val="000000"/>
        </w:rPr>
        <w:fldChar w:fldCharType="end"/>
      </w:r>
    </w:p>
    <w:p w14:paraId="436E530B" w14:textId="77777777" w:rsidR="00124CCD" w:rsidRDefault="00656192">
      <w:pPr>
        <w:tabs>
          <w:tab w:val="right" w:pos="8928"/>
        </w:tabs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hAnsi="Arial Unicode MS" w:cs="Arial Unicode MS"/>
          <w:color w:val="000000"/>
          <w:lang w:val="nl-NL"/>
        </w:rPr>
        <w:t>Inleiding</w:t>
      </w:r>
      <w:r>
        <w:rPr>
          <w:rFonts w:ascii="Calibri" w:hAnsi="Arial Unicode MS" w:cs="Arial Unicode MS"/>
          <w:color w:val="000000"/>
          <w:lang w:val="nl-NL"/>
        </w:rPr>
        <w:tab/>
      </w: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 xml:space="preserve"> PAGEREF _Toc2 \h </w:instrText>
      </w:r>
      <w:r>
        <w:rPr>
          <w:rFonts w:ascii="Calibri" w:eastAsia="Calibri" w:hAnsi="Calibri" w:cs="Calibri"/>
          <w:color w:val="000000"/>
        </w:rPr>
      </w:r>
      <w:r>
        <w:rPr>
          <w:rFonts w:ascii="Calibri" w:eastAsia="Calibri" w:hAnsi="Calibri" w:cs="Calibri"/>
          <w:color w:val="000000"/>
        </w:rPr>
        <w:fldChar w:fldCharType="separate"/>
      </w:r>
      <w:r>
        <w:rPr>
          <w:rFonts w:ascii="Calibri" w:hAnsi="Arial Unicode MS" w:cs="Arial Unicode MS"/>
          <w:color w:val="000000"/>
        </w:rPr>
        <w:t>4</w:t>
      </w:r>
      <w:r>
        <w:rPr>
          <w:rFonts w:ascii="Calibri" w:eastAsia="Calibri" w:hAnsi="Calibri" w:cs="Calibri"/>
          <w:color w:val="000000"/>
        </w:rPr>
        <w:fldChar w:fldCharType="end"/>
      </w:r>
    </w:p>
    <w:p w14:paraId="7A74B777" w14:textId="77777777" w:rsidR="00124CCD" w:rsidRDefault="00656192">
      <w:pPr>
        <w:tabs>
          <w:tab w:val="right" w:pos="8928"/>
        </w:tabs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hAnsi="Arial Unicode MS" w:cs="Arial Unicode MS"/>
          <w:color w:val="000000"/>
          <w:lang w:val="nl-NL"/>
        </w:rPr>
        <w:t>Opdracht</w:t>
      </w:r>
      <w:r>
        <w:rPr>
          <w:rFonts w:ascii="Calibri" w:hAnsi="Arial Unicode MS" w:cs="Arial Unicode MS"/>
          <w:color w:val="000000"/>
          <w:lang w:val="nl-NL"/>
        </w:rPr>
        <w:tab/>
      </w: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 xml:space="preserve"> PAGEREF _Toc3 \h </w:instrText>
      </w:r>
      <w:r>
        <w:rPr>
          <w:rFonts w:ascii="Calibri" w:eastAsia="Calibri" w:hAnsi="Calibri" w:cs="Calibri"/>
          <w:color w:val="000000"/>
        </w:rPr>
      </w:r>
      <w:r>
        <w:rPr>
          <w:rFonts w:ascii="Calibri" w:eastAsia="Calibri" w:hAnsi="Calibri" w:cs="Calibri"/>
          <w:color w:val="000000"/>
        </w:rPr>
        <w:fldChar w:fldCharType="separate"/>
      </w:r>
      <w:r>
        <w:rPr>
          <w:rFonts w:ascii="Calibri" w:hAnsi="Arial Unicode MS" w:cs="Arial Unicode MS"/>
          <w:color w:val="000000"/>
        </w:rPr>
        <w:t>5</w:t>
      </w:r>
      <w:r>
        <w:rPr>
          <w:rFonts w:ascii="Calibri" w:eastAsia="Calibri" w:hAnsi="Calibri" w:cs="Calibri"/>
          <w:color w:val="000000"/>
        </w:rPr>
        <w:fldChar w:fldCharType="end"/>
      </w:r>
    </w:p>
    <w:p w14:paraId="6AAF54B4" w14:textId="77777777" w:rsidR="00124CCD" w:rsidRDefault="00656192">
      <w:pPr>
        <w:tabs>
          <w:tab w:val="right" w:pos="8928"/>
        </w:tabs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hAnsi="Arial Unicode MS" w:cs="Arial Unicode MS"/>
          <w:color w:val="000000"/>
          <w:lang w:val="nl-NL"/>
        </w:rPr>
        <w:t>Achtergrondinformatie</w:t>
      </w:r>
      <w:r>
        <w:rPr>
          <w:rFonts w:ascii="Calibri" w:hAnsi="Arial Unicode MS" w:cs="Arial Unicode MS"/>
          <w:color w:val="000000"/>
          <w:lang w:val="nl-NL"/>
        </w:rPr>
        <w:tab/>
      </w: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 xml:space="preserve"> PAGEREF _Toc4 \h </w:instrText>
      </w:r>
      <w:r>
        <w:rPr>
          <w:rFonts w:ascii="Calibri" w:eastAsia="Calibri" w:hAnsi="Calibri" w:cs="Calibri"/>
          <w:color w:val="000000"/>
        </w:rPr>
      </w:r>
      <w:r>
        <w:rPr>
          <w:rFonts w:ascii="Calibri" w:eastAsia="Calibri" w:hAnsi="Calibri" w:cs="Calibri"/>
          <w:color w:val="000000"/>
        </w:rPr>
        <w:fldChar w:fldCharType="separate"/>
      </w:r>
      <w:r>
        <w:rPr>
          <w:rFonts w:ascii="Calibri" w:hAnsi="Arial Unicode MS" w:cs="Arial Unicode MS"/>
          <w:color w:val="000000"/>
        </w:rPr>
        <w:t>6</w:t>
      </w:r>
      <w:r>
        <w:rPr>
          <w:rFonts w:ascii="Calibri" w:eastAsia="Calibri" w:hAnsi="Calibri" w:cs="Calibri"/>
          <w:color w:val="000000"/>
        </w:rPr>
        <w:fldChar w:fldCharType="end"/>
      </w:r>
    </w:p>
    <w:p w14:paraId="63515C9F" w14:textId="77777777" w:rsidR="00124CCD" w:rsidRDefault="00656192">
      <w:pPr>
        <w:tabs>
          <w:tab w:val="right" w:pos="8928"/>
        </w:tabs>
        <w:spacing w:after="120"/>
      </w:pPr>
      <w:r>
        <w:rPr>
          <w:rFonts w:ascii="Calibri" w:hAnsi="Arial Unicode MS" w:cs="Arial Unicode MS"/>
          <w:color w:val="000000"/>
          <w:lang w:val="nl-NL"/>
        </w:rPr>
        <w:t>Handige websites bij deze opdracht:</w:t>
      </w:r>
      <w:r>
        <w:rPr>
          <w:rFonts w:ascii="Calibri" w:hAnsi="Arial Unicode MS" w:cs="Arial Unicode MS"/>
          <w:color w:val="000000"/>
          <w:lang w:val="nl-NL"/>
        </w:rPr>
        <w:tab/>
      </w: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 xml:space="preserve"> PAGEREF _Toc5 \h </w:instrText>
      </w:r>
      <w:r>
        <w:rPr>
          <w:rFonts w:ascii="Calibri" w:eastAsia="Calibri" w:hAnsi="Calibri" w:cs="Calibri"/>
          <w:color w:val="000000"/>
        </w:rPr>
      </w:r>
      <w:r>
        <w:rPr>
          <w:rFonts w:ascii="Calibri" w:eastAsia="Calibri" w:hAnsi="Calibri" w:cs="Calibri"/>
          <w:color w:val="000000"/>
        </w:rPr>
        <w:fldChar w:fldCharType="separate"/>
      </w:r>
      <w:r>
        <w:rPr>
          <w:rFonts w:ascii="Calibri" w:hAnsi="Arial Unicode MS" w:cs="Arial Unicode MS"/>
          <w:color w:val="000000"/>
        </w:rPr>
        <w:t>6</w:t>
      </w:r>
      <w:r>
        <w:rPr>
          <w:rFonts w:ascii="Calibri" w:eastAsia="Calibri" w:hAnsi="Calibri" w:cs="Calibri"/>
          <w:color w:val="000000"/>
        </w:rPr>
        <w:fldChar w:fldCharType="end"/>
      </w:r>
    </w:p>
    <w:p w14:paraId="435B3ACB" w14:textId="77777777" w:rsidR="00124CCD" w:rsidRDefault="00656192">
      <w:pPr>
        <w:pStyle w:val="Titel1"/>
      </w:pPr>
      <w:r>
        <w:fldChar w:fldCharType="end"/>
      </w:r>
      <w:r>
        <w:br w:type="page"/>
      </w:r>
    </w:p>
    <w:p w14:paraId="1DEB6154" w14:textId="77777777" w:rsidR="00124CCD" w:rsidRDefault="00656192">
      <w:pPr>
        <w:pStyle w:val="Titel1"/>
      </w:pPr>
      <w:bookmarkStart w:id="1" w:name="_Toc"/>
      <w:r>
        <w:rPr>
          <w:rFonts w:eastAsia="Arial Unicode MS" w:hAnsi="Arial Unicode MS" w:cs="Arial Unicode MS"/>
        </w:rPr>
        <w:lastRenderedPageBreak/>
        <w:t>Opdracht 25: Internationale zending uit China - zeevracht</w:t>
      </w:r>
      <w:bookmarkEnd w:id="1"/>
    </w:p>
    <w:p w14:paraId="6A019659" w14:textId="77777777" w:rsidR="00124CCD" w:rsidRDefault="00124CCD">
      <w:pPr>
        <w:pStyle w:val="Hoofdtekst"/>
      </w:pPr>
    </w:p>
    <w:p w14:paraId="59F1D56F" w14:textId="77777777" w:rsidR="00124CCD" w:rsidRDefault="00656192">
      <w:pPr>
        <w:pStyle w:val="Ondertitel1"/>
      </w:pPr>
      <w:bookmarkStart w:id="2" w:name="_Toc1"/>
      <w:r>
        <w:rPr>
          <w:rFonts w:eastAsia="Arial Unicode MS" w:hAnsi="Arial Unicode MS" w:cs="Arial Unicode MS"/>
          <w:lang w:val="en-US"/>
        </w:rPr>
        <w:t>Kader</w:t>
      </w:r>
      <w:bookmarkEnd w:id="2"/>
    </w:p>
    <w:tbl>
      <w:tblPr>
        <w:tblStyle w:val="TableNormal"/>
        <w:tblW w:w="9262" w:type="dxa"/>
        <w:tblInd w:w="108" w:type="dxa"/>
        <w:tblBorders>
          <w:top w:val="single" w:sz="8" w:space="0" w:color="D8D1C8"/>
          <w:left w:val="single" w:sz="8" w:space="0" w:color="D8D1C8"/>
          <w:bottom w:val="single" w:sz="8" w:space="0" w:color="D8D1C8"/>
          <w:right w:val="single" w:sz="8" w:space="0" w:color="D8D1C8"/>
          <w:insideH w:val="single" w:sz="8" w:space="0" w:color="D8D1C8"/>
          <w:insideV w:val="single" w:sz="8" w:space="0" w:color="D8D1C8"/>
        </w:tblBorders>
        <w:tblLayout w:type="fixed"/>
        <w:tblLook w:val="04A0" w:firstRow="1" w:lastRow="0" w:firstColumn="1" w:lastColumn="0" w:noHBand="0" w:noVBand="1"/>
      </w:tblPr>
      <w:tblGrid>
        <w:gridCol w:w="3608"/>
        <w:gridCol w:w="5654"/>
      </w:tblGrid>
      <w:tr w:rsidR="00124CCD" w14:paraId="46702CB6" w14:textId="77777777">
        <w:trPr>
          <w:trHeight w:val="300"/>
        </w:trPr>
        <w:tc>
          <w:tcPr>
            <w:tcW w:w="3608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5DBE4" w14:textId="77777777" w:rsidR="00124CCD" w:rsidRDefault="00656192">
            <w:pPr>
              <w:pStyle w:val="Tabelstijl6"/>
            </w:pPr>
            <w:r>
              <w:rPr>
                <w:rFonts w:ascii="Calibri"/>
                <w:b/>
                <w:bCs/>
                <w:color w:val="5F5F5F"/>
                <w:sz w:val="24"/>
                <w:szCs w:val="24"/>
              </w:rPr>
              <w:t>Leerdoel</w:t>
            </w:r>
          </w:p>
        </w:tc>
        <w:tc>
          <w:tcPr>
            <w:tcW w:w="5653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18820" w14:textId="77777777" w:rsidR="00124CCD" w:rsidRDefault="00656192">
            <w:pPr>
              <w:pStyle w:val="Tabelstijl6"/>
            </w:pPr>
            <w:r>
              <w:rPr>
                <w:rFonts w:ascii="Calibri"/>
                <w:color w:val="000000"/>
                <w:sz w:val="22"/>
                <w:szCs w:val="22"/>
              </w:rPr>
              <w:t>Afwikkelen internationale zeevrachtlading</w:t>
            </w:r>
          </w:p>
        </w:tc>
      </w:tr>
      <w:tr w:rsidR="00124CCD" w14:paraId="67550946" w14:textId="77777777">
        <w:trPr>
          <w:trHeight w:val="1320"/>
        </w:trPr>
        <w:tc>
          <w:tcPr>
            <w:tcW w:w="3608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009F9" w14:textId="77777777" w:rsidR="00124CCD" w:rsidRDefault="00656192">
            <w:pPr>
              <w:pStyle w:val="Tabelstijl6"/>
            </w:pPr>
            <w:r>
              <w:rPr>
                <w:rFonts w:ascii="Calibri"/>
                <w:b/>
                <w:bCs/>
                <w:color w:val="5F5F5F"/>
                <w:sz w:val="24"/>
                <w:szCs w:val="24"/>
              </w:rPr>
              <w:t xml:space="preserve">Taxonomiecode </w:t>
            </w:r>
            <w:proofErr w:type="spellStart"/>
            <w:r>
              <w:rPr>
                <w:rFonts w:ascii="Calibri"/>
                <w:b/>
                <w:bCs/>
                <w:color w:val="5F5F5F"/>
                <w:sz w:val="24"/>
                <w:szCs w:val="24"/>
              </w:rPr>
              <w:t>Romiszowski</w:t>
            </w:r>
            <w:proofErr w:type="spellEnd"/>
          </w:p>
        </w:tc>
        <w:tc>
          <w:tcPr>
            <w:tcW w:w="5653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374" w:type="dxa"/>
            </w:tcMar>
          </w:tcPr>
          <w:p w14:paraId="5D3B76B6" w14:textId="77777777" w:rsidR="00124CCD" w:rsidRDefault="00656192">
            <w:pPr>
              <w:pStyle w:val="Hoofdteks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/>
                <w:sz w:val="22"/>
                <w:szCs w:val="22"/>
              </w:rPr>
              <w:t>Rc (Reproductieve vaardigheid, cognitief)</w:t>
            </w:r>
          </w:p>
          <w:p w14:paraId="4D461B7A" w14:textId="77777777" w:rsidR="00124CCD" w:rsidRDefault="00656192">
            <w:pPr>
              <w:pStyle w:val="Hoofdteks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/>
                <w:sz w:val="22"/>
                <w:szCs w:val="22"/>
              </w:rPr>
              <w:t xml:space="preserve">Toelichting: </w:t>
            </w:r>
          </w:p>
          <w:p w14:paraId="1598FEB9" w14:textId="77777777" w:rsidR="00124CCD" w:rsidRDefault="00656192">
            <w:pPr>
              <w:pStyle w:val="Hoofdteks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/>
                <w:sz w:val="22"/>
                <w:szCs w:val="22"/>
              </w:rPr>
              <w:t>Reproductieve vaardigheid = een repeterende activiteit. De student voert berekeningen uit en past principes toe.</w:t>
            </w:r>
          </w:p>
          <w:p w14:paraId="2970CC29" w14:textId="77777777" w:rsidR="00124CCD" w:rsidRDefault="00656192">
            <w:pPr>
              <w:pStyle w:val="Hoofdtekst"/>
            </w:pPr>
            <w:r>
              <w:rPr>
                <w:rFonts w:ascii="Calibri"/>
                <w:sz w:val="22"/>
                <w:szCs w:val="22"/>
              </w:rPr>
              <w:t>Cognitief = denken</w:t>
            </w:r>
          </w:p>
        </w:tc>
      </w:tr>
      <w:tr w:rsidR="00124CCD" w14:paraId="3038A207" w14:textId="77777777">
        <w:trPr>
          <w:trHeight w:val="300"/>
        </w:trPr>
        <w:tc>
          <w:tcPr>
            <w:tcW w:w="3608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1AE1A" w14:textId="77777777" w:rsidR="00124CCD" w:rsidRDefault="00656192">
            <w:pPr>
              <w:pStyle w:val="Tabelstijl6"/>
            </w:pPr>
            <w:r>
              <w:rPr>
                <w:rFonts w:ascii="Calibri"/>
                <w:b/>
                <w:bCs/>
                <w:color w:val="5F5F5F"/>
                <w:sz w:val="24"/>
                <w:szCs w:val="24"/>
              </w:rPr>
              <w:t xml:space="preserve">Leersituatie </w:t>
            </w:r>
          </w:p>
        </w:tc>
        <w:tc>
          <w:tcPr>
            <w:tcW w:w="5653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0F5F6" w14:textId="77777777" w:rsidR="00124CCD" w:rsidRDefault="00656192">
            <w:pPr>
              <w:pStyle w:val="Tabelstijl6"/>
            </w:pPr>
            <w:r>
              <w:rPr>
                <w:rFonts w:ascii="Calibri"/>
                <w:color w:val="000000"/>
                <w:sz w:val="22"/>
                <w:szCs w:val="22"/>
              </w:rPr>
              <w:t>Containerlading uit China, zeevracht en douaneformaliteiten</w:t>
            </w:r>
          </w:p>
        </w:tc>
      </w:tr>
      <w:tr w:rsidR="00124CCD" w14:paraId="3FE6FFBF" w14:textId="77777777">
        <w:trPr>
          <w:trHeight w:val="800"/>
        </w:trPr>
        <w:tc>
          <w:tcPr>
            <w:tcW w:w="3608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CC136" w14:textId="77777777" w:rsidR="00124CCD" w:rsidRDefault="00656192">
            <w:pPr>
              <w:pStyle w:val="Tabelstijl6"/>
            </w:pPr>
            <w:r>
              <w:rPr>
                <w:rFonts w:ascii="Calibri"/>
                <w:b/>
                <w:bCs/>
                <w:color w:val="5F5F5F"/>
                <w:sz w:val="24"/>
                <w:szCs w:val="24"/>
              </w:rPr>
              <w:t>Randvoorwaarden</w:t>
            </w:r>
          </w:p>
        </w:tc>
        <w:tc>
          <w:tcPr>
            <w:tcW w:w="5653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CDFDB" w14:textId="77777777" w:rsidR="00124CCD" w:rsidRDefault="00656192">
            <w:proofErr w:type="spellStart"/>
            <w:r>
              <w:rPr>
                <w:rFonts w:ascii="Calibri"/>
                <w:color w:val="000000"/>
                <w:sz w:val="22"/>
                <w:szCs w:val="22"/>
              </w:rPr>
              <w:t>Kengetallen</w:t>
            </w:r>
            <w:proofErr w:type="spellEnd"/>
            <w:r>
              <w:rPr>
                <w:rFonts w:asci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/>
                <w:color w:val="000000"/>
                <w:sz w:val="22"/>
                <w:szCs w:val="22"/>
              </w:rPr>
              <w:t>uit</w:t>
            </w:r>
            <w:proofErr w:type="spellEnd"/>
            <w:r>
              <w:rPr>
                <w:rFonts w:asci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/>
                <w:color w:val="000000"/>
                <w:sz w:val="22"/>
                <w:szCs w:val="22"/>
              </w:rPr>
              <w:t>omschrijving</w:t>
            </w:r>
            <w:proofErr w:type="spellEnd"/>
            <w:r>
              <w:rPr>
                <w:rFonts w:asci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/>
                <w:color w:val="000000"/>
                <w:sz w:val="22"/>
                <w:szCs w:val="22"/>
              </w:rPr>
              <w:t>transportbedrijf</w:t>
            </w:r>
            <w:proofErr w:type="spellEnd"/>
          </w:p>
          <w:p w14:paraId="16A4809F" w14:textId="77777777" w:rsidR="00124CCD" w:rsidRDefault="00656192">
            <w:pPr>
              <w:pStyle w:val="Tabelstijl6"/>
            </w:pPr>
            <w:r>
              <w:rPr>
                <w:rFonts w:ascii="Calibri"/>
                <w:color w:val="000000"/>
                <w:sz w:val="22"/>
                <w:szCs w:val="22"/>
              </w:rPr>
              <w:t>Contactpersoon bij een vervoersbedrijf (vervoersdocumenten)</w:t>
            </w:r>
          </w:p>
        </w:tc>
      </w:tr>
      <w:tr w:rsidR="00124CCD" w14:paraId="5EBC35FE" w14:textId="77777777">
        <w:trPr>
          <w:trHeight w:val="2360"/>
        </w:trPr>
        <w:tc>
          <w:tcPr>
            <w:tcW w:w="3608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E0DC4" w14:textId="77777777" w:rsidR="00124CCD" w:rsidRDefault="00656192">
            <w:pPr>
              <w:pStyle w:val="Tabelstijl6"/>
            </w:pPr>
            <w:r>
              <w:rPr>
                <w:rFonts w:ascii="Calibri"/>
                <w:b/>
                <w:bCs/>
                <w:color w:val="5F5F5F"/>
                <w:sz w:val="24"/>
                <w:szCs w:val="24"/>
              </w:rPr>
              <w:t>Leerstrategie</w:t>
            </w:r>
            <w:r>
              <w:rPr>
                <w:rFonts w:hAnsi="Calibri"/>
                <w:b/>
                <w:bCs/>
                <w:color w:val="5F5F5F"/>
                <w:sz w:val="24"/>
                <w:szCs w:val="24"/>
              </w:rPr>
              <w:t>ë</w:t>
            </w:r>
            <w:r>
              <w:rPr>
                <w:rFonts w:ascii="Calibri"/>
                <w:b/>
                <w:bCs/>
                <w:color w:val="5F5F5F"/>
                <w:sz w:val="24"/>
                <w:szCs w:val="24"/>
              </w:rPr>
              <w:t>n</w:t>
            </w:r>
          </w:p>
        </w:tc>
        <w:tc>
          <w:tcPr>
            <w:tcW w:w="5653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74" w:type="dxa"/>
            </w:tcMar>
          </w:tcPr>
          <w:p w14:paraId="1692E7B4" w14:textId="77777777" w:rsidR="00124CCD" w:rsidRDefault="00656192">
            <w:pPr>
              <w:pStyle w:val="Hoofdteks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/>
                <w:sz w:val="22"/>
                <w:szCs w:val="22"/>
              </w:rPr>
              <w:t>Inzicht in het afwikkelingsproces van een zeevrachtlading uit China naar Nederland.</w:t>
            </w:r>
          </w:p>
          <w:p w14:paraId="1CCFB384" w14:textId="77777777" w:rsidR="00124CCD" w:rsidRDefault="00124CCD">
            <w:pPr>
              <w:pStyle w:val="Hoofdteks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726A199" w14:textId="77777777" w:rsidR="00124CCD" w:rsidRDefault="00656192">
            <w:pPr>
              <w:pStyle w:val="Hoofdteks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/>
                <w:sz w:val="22"/>
                <w:szCs w:val="22"/>
              </w:rPr>
              <w:t>uitgewerkt:</w:t>
            </w:r>
          </w:p>
          <w:p w14:paraId="501251D5" w14:textId="77777777" w:rsidR="00124CCD" w:rsidRDefault="00656192">
            <w:pPr>
              <w:pStyle w:val="Hoofdtekst"/>
              <w:numPr>
                <w:ilvl w:val="0"/>
                <w:numId w:val="2"/>
              </w:numPr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/>
                <w:sz w:val="22"/>
                <w:szCs w:val="22"/>
              </w:rPr>
              <w:t>beschrijving van de vrachtafhandeling</w:t>
            </w:r>
          </w:p>
          <w:p w14:paraId="69DA3DC1" w14:textId="77777777" w:rsidR="00124CCD" w:rsidRDefault="00656192">
            <w:pPr>
              <w:pStyle w:val="Hoofdtekst"/>
              <w:numPr>
                <w:ilvl w:val="0"/>
                <w:numId w:val="3"/>
              </w:numPr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/>
                <w:sz w:val="22"/>
                <w:szCs w:val="22"/>
              </w:rPr>
              <w:t>aangeven douaneformaliteiten</w:t>
            </w:r>
          </w:p>
          <w:p w14:paraId="74800C19" w14:textId="77777777" w:rsidR="00124CCD" w:rsidRDefault="00656192">
            <w:pPr>
              <w:pStyle w:val="Hoofdtekst"/>
              <w:numPr>
                <w:ilvl w:val="0"/>
                <w:numId w:val="4"/>
              </w:numPr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/>
                <w:sz w:val="22"/>
                <w:szCs w:val="22"/>
              </w:rPr>
              <w:t>berekenen invoerkosten in Duitsland en Nederland</w:t>
            </w:r>
          </w:p>
          <w:p w14:paraId="6F5D0601" w14:textId="77777777" w:rsidR="00124CCD" w:rsidRDefault="00656192">
            <w:pPr>
              <w:pStyle w:val="Hoofdtekst"/>
              <w:numPr>
                <w:ilvl w:val="0"/>
                <w:numId w:val="5"/>
              </w:numPr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/>
                <w:sz w:val="22"/>
                <w:szCs w:val="22"/>
              </w:rPr>
              <w:t>benodigdheden voor het vervoer en verzegeling</w:t>
            </w:r>
          </w:p>
        </w:tc>
      </w:tr>
      <w:tr w:rsidR="00124CCD" w14:paraId="7E15C1BE" w14:textId="77777777">
        <w:trPr>
          <w:trHeight w:val="300"/>
        </w:trPr>
        <w:tc>
          <w:tcPr>
            <w:tcW w:w="3608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0452F" w14:textId="77777777" w:rsidR="00124CCD" w:rsidRDefault="00656192">
            <w:pPr>
              <w:pStyle w:val="Tabelstijl6"/>
              <w:spacing w:line="288" w:lineRule="auto"/>
            </w:pPr>
            <w:r>
              <w:rPr>
                <w:rFonts w:ascii="Calibri"/>
                <w:b/>
                <w:bCs/>
                <w:color w:val="5F5F5F"/>
                <w:sz w:val="24"/>
                <w:szCs w:val="24"/>
              </w:rPr>
              <w:t>Werkvormen</w:t>
            </w:r>
          </w:p>
        </w:tc>
        <w:tc>
          <w:tcPr>
            <w:tcW w:w="5653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B1C33" w14:textId="77777777" w:rsidR="00124CCD" w:rsidRDefault="00656192">
            <w:pPr>
              <w:pStyle w:val="Hoofdtekst"/>
            </w:pPr>
            <w:r>
              <w:rPr>
                <w:rFonts w:ascii="Calibri"/>
                <w:sz w:val="22"/>
                <w:szCs w:val="22"/>
              </w:rPr>
              <w:t>Individueel uitwerken.</w:t>
            </w:r>
          </w:p>
        </w:tc>
      </w:tr>
      <w:tr w:rsidR="00124CCD" w14:paraId="00780877" w14:textId="77777777">
        <w:trPr>
          <w:trHeight w:val="300"/>
        </w:trPr>
        <w:tc>
          <w:tcPr>
            <w:tcW w:w="3608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6818C" w14:textId="77777777" w:rsidR="00124CCD" w:rsidRDefault="00656192">
            <w:pPr>
              <w:pStyle w:val="Tabelstijl6"/>
              <w:spacing w:line="288" w:lineRule="auto"/>
            </w:pPr>
            <w:r>
              <w:rPr>
                <w:rFonts w:ascii="Calibri"/>
                <w:b/>
                <w:bCs/>
                <w:color w:val="5F5F5F"/>
                <w:sz w:val="24"/>
                <w:szCs w:val="24"/>
              </w:rPr>
              <w:t xml:space="preserve">Omvang in </w:t>
            </w:r>
            <w:proofErr w:type="spellStart"/>
            <w:r>
              <w:rPr>
                <w:rFonts w:ascii="Calibri"/>
                <w:b/>
                <w:bCs/>
                <w:color w:val="5F5F5F"/>
                <w:sz w:val="24"/>
                <w:szCs w:val="24"/>
              </w:rPr>
              <w:t>SBU</w:t>
            </w:r>
            <w:r>
              <w:rPr>
                <w:rFonts w:hAnsi="Calibri"/>
                <w:b/>
                <w:bCs/>
                <w:color w:val="5F5F5F"/>
                <w:sz w:val="24"/>
                <w:szCs w:val="24"/>
              </w:rPr>
              <w:t>’</w:t>
            </w:r>
            <w:r>
              <w:rPr>
                <w:rFonts w:ascii="Calibri"/>
                <w:b/>
                <w:bCs/>
                <w:color w:val="5F5F5F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653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4A483" w14:textId="77777777" w:rsidR="00124CCD" w:rsidRDefault="00656192">
            <w:pPr>
              <w:pStyle w:val="Hoofdtekst"/>
            </w:pPr>
            <w:r>
              <w:rPr>
                <w:rFonts w:ascii="Calibri"/>
                <w:sz w:val="22"/>
                <w:szCs w:val="22"/>
              </w:rPr>
              <w:t>8 uur</w:t>
            </w:r>
          </w:p>
        </w:tc>
      </w:tr>
      <w:tr w:rsidR="00124CCD" w14:paraId="195DD196" w14:textId="77777777">
        <w:trPr>
          <w:trHeight w:val="1060"/>
        </w:trPr>
        <w:tc>
          <w:tcPr>
            <w:tcW w:w="3608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96CAA" w14:textId="77777777" w:rsidR="00124CCD" w:rsidRDefault="00656192">
            <w:pPr>
              <w:pStyle w:val="Tabelstijl6"/>
              <w:spacing w:line="288" w:lineRule="auto"/>
            </w:pPr>
            <w:r>
              <w:rPr>
                <w:rFonts w:ascii="Calibri"/>
                <w:b/>
                <w:bCs/>
                <w:color w:val="5F5F5F"/>
                <w:sz w:val="24"/>
                <w:szCs w:val="24"/>
              </w:rPr>
              <w:t>Gewenste voorkennis</w:t>
            </w:r>
          </w:p>
        </w:tc>
        <w:tc>
          <w:tcPr>
            <w:tcW w:w="5653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FA6868" w14:textId="77777777" w:rsidR="00124CCD" w:rsidRDefault="00656192">
            <w:proofErr w:type="spellStart"/>
            <w:r>
              <w:rPr>
                <w:rFonts w:ascii="Calibri"/>
                <w:sz w:val="22"/>
                <w:szCs w:val="22"/>
              </w:rPr>
              <w:t>douaneformaliteiten</w:t>
            </w:r>
            <w:proofErr w:type="spellEnd"/>
            <w:r>
              <w:rPr>
                <w:rFonts w:asci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/>
                <w:sz w:val="22"/>
                <w:szCs w:val="22"/>
              </w:rPr>
              <w:t>zeevracht</w:t>
            </w:r>
            <w:proofErr w:type="spellEnd"/>
          </w:p>
          <w:p w14:paraId="51846164" w14:textId="77777777" w:rsidR="00124CCD" w:rsidRDefault="00656192">
            <w:proofErr w:type="spellStart"/>
            <w:r>
              <w:rPr>
                <w:rFonts w:ascii="Calibri"/>
                <w:sz w:val="22"/>
                <w:szCs w:val="22"/>
              </w:rPr>
              <w:t>ladingzekering</w:t>
            </w:r>
            <w:proofErr w:type="spellEnd"/>
            <w:r>
              <w:rPr>
                <w:rFonts w:asci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/>
                <w:sz w:val="22"/>
                <w:szCs w:val="22"/>
              </w:rPr>
              <w:t>en</w:t>
            </w:r>
            <w:proofErr w:type="spellEnd"/>
            <w:r>
              <w:rPr>
                <w:rFonts w:asci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/>
                <w:sz w:val="22"/>
                <w:szCs w:val="22"/>
              </w:rPr>
              <w:t>verzegeling</w:t>
            </w:r>
            <w:proofErr w:type="spellEnd"/>
          </w:p>
          <w:p w14:paraId="5E992872" w14:textId="77777777" w:rsidR="00124CCD" w:rsidRDefault="00656192">
            <w:proofErr w:type="spellStart"/>
            <w:r>
              <w:rPr>
                <w:rFonts w:ascii="Calibri"/>
                <w:sz w:val="22"/>
                <w:szCs w:val="22"/>
              </w:rPr>
              <w:t>invoerkosten</w:t>
            </w:r>
            <w:proofErr w:type="spellEnd"/>
            <w:r>
              <w:rPr>
                <w:rFonts w:asci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/>
                <w:sz w:val="22"/>
                <w:szCs w:val="22"/>
              </w:rPr>
              <w:t>en</w:t>
            </w:r>
            <w:proofErr w:type="spellEnd"/>
            <w:r>
              <w:rPr>
                <w:rFonts w:asci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/>
                <w:sz w:val="22"/>
                <w:szCs w:val="22"/>
              </w:rPr>
              <w:t>bestanddelen</w:t>
            </w:r>
            <w:proofErr w:type="spellEnd"/>
          </w:p>
          <w:p w14:paraId="34B18591" w14:textId="77777777" w:rsidR="00124CCD" w:rsidRDefault="00656192">
            <w:pPr>
              <w:pStyle w:val="Hoofdtekst"/>
            </w:pPr>
            <w:r>
              <w:rPr>
                <w:rFonts w:ascii="Calibri"/>
                <w:sz w:val="22"/>
                <w:szCs w:val="22"/>
              </w:rPr>
              <w:t>documenten zeevracht</w:t>
            </w:r>
          </w:p>
        </w:tc>
      </w:tr>
      <w:tr w:rsidR="00124CCD" w14:paraId="1ED2813F" w14:textId="77777777">
        <w:trPr>
          <w:trHeight w:val="300"/>
        </w:trPr>
        <w:tc>
          <w:tcPr>
            <w:tcW w:w="3608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E2D07" w14:textId="77777777" w:rsidR="00124CCD" w:rsidRDefault="00656192">
            <w:pPr>
              <w:pStyle w:val="Tabelstijl6"/>
              <w:spacing w:line="288" w:lineRule="auto"/>
            </w:pPr>
            <w:r>
              <w:rPr>
                <w:rFonts w:ascii="Calibri"/>
                <w:b/>
                <w:bCs/>
                <w:color w:val="5F5F5F"/>
                <w:sz w:val="24"/>
                <w:szCs w:val="24"/>
              </w:rPr>
              <w:t>Versie</w:t>
            </w:r>
          </w:p>
        </w:tc>
        <w:tc>
          <w:tcPr>
            <w:tcW w:w="5653" w:type="dxa"/>
            <w:tcBorders>
              <w:top w:val="single" w:sz="8" w:space="0" w:color="D8D1C8"/>
              <w:left w:val="single" w:sz="8" w:space="0" w:color="D8D1C8"/>
              <w:bottom w:val="single" w:sz="8" w:space="0" w:color="D8D1C8"/>
              <w:right w:val="single" w:sz="8" w:space="0" w:color="D8D1C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22E99" w14:textId="77777777" w:rsidR="00124CCD" w:rsidRDefault="00656192">
            <w:pPr>
              <w:pStyle w:val="Hoofdtekst"/>
            </w:pPr>
            <w:r>
              <w:rPr>
                <w:rFonts w:ascii="Calibri"/>
                <w:sz w:val="22"/>
                <w:szCs w:val="22"/>
              </w:rPr>
              <w:t>2014</w:t>
            </w:r>
          </w:p>
        </w:tc>
      </w:tr>
    </w:tbl>
    <w:p w14:paraId="0CB50350" w14:textId="77777777" w:rsidR="00124CCD" w:rsidRDefault="00124CCD">
      <w:pPr>
        <w:pStyle w:val="Standaard1"/>
        <w:ind w:right="294"/>
        <w:rPr>
          <w:b/>
          <w:bCs/>
          <w:color w:val="0432FF"/>
          <w:u w:val="single"/>
        </w:rPr>
      </w:pPr>
    </w:p>
    <w:p w14:paraId="174CDB19" w14:textId="77777777" w:rsidR="00124CCD" w:rsidRDefault="00124CCD">
      <w:pPr>
        <w:pStyle w:val="Standaard1"/>
        <w:ind w:right="294"/>
        <w:rPr>
          <w:b/>
          <w:bCs/>
          <w:color w:val="0432FF"/>
          <w:u w:val="single"/>
        </w:rPr>
      </w:pPr>
    </w:p>
    <w:p w14:paraId="7A7E090C" w14:textId="77777777" w:rsidR="00124CCD" w:rsidRDefault="00656192">
      <w:pPr>
        <w:pStyle w:val="Standaard1"/>
        <w:ind w:right="294"/>
      </w:pPr>
      <w:r>
        <w:rPr>
          <w:b/>
          <w:bCs/>
          <w:color w:val="0432FF"/>
          <w:u w:val="single"/>
        </w:rPr>
        <w:br w:type="page"/>
      </w:r>
    </w:p>
    <w:p w14:paraId="502E0FB0" w14:textId="77777777" w:rsidR="00124CCD" w:rsidRDefault="00124CCD">
      <w:pPr>
        <w:pStyle w:val="Standaard1"/>
        <w:ind w:right="294"/>
        <w:rPr>
          <w:color w:val="0432FF"/>
          <w:u w:val="single"/>
        </w:rPr>
      </w:pPr>
    </w:p>
    <w:p w14:paraId="121CB65F" w14:textId="77777777" w:rsidR="00124CCD" w:rsidRDefault="00656192">
      <w:pPr>
        <w:pStyle w:val="Ondertitel1"/>
      </w:pPr>
      <w:bookmarkStart w:id="3" w:name="_Toc2"/>
      <w:r>
        <w:rPr>
          <w:rFonts w:eastAsia="Arial Unicode MS" w:hAnsi="Arial Unicode MS" w:cs="Arial Unicode MS"/>
        </w:rPr>
        <w:t>Inleiding</w:t>
      </w:r>
      <w:bookmarkEnd w:id="3"/>
    </w:p>
    <w:p w14:paraId="728D0F69" w14:textId="77777777" w:rsidR="00124CCD" w:rsidRDefault="00656192">
      <w:pPr>
        <w:pStyle w:val="Standaard1"/>
      </w:pPr>
      <w:proofErr w:type="spellStart"/>
      <w:r>
        <w:rPr>
          <w:lang w:val="de-DE"/>
        </w:rPr>
        <w:t>Dierenpark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Regio</w:t>
      </w:r>
      <w:proofErr w:type="spellEnd"/>
      <w:r>
        <w:rPr>
          <w:lang w:val="de-DE"/>
        </w:rPr>
        <w:t xml:space="preserve"> Zoo </w:t>
      </w:r>
      <w:r>
        <w:t>voert uit China de volgende lading in.</w:t>
      </w:r>
    </w:p>
    <w:p w14:paraId="28951220" w14:textId="77777777" w:rsidR="00124CCD" w:rsidRDefault="00124CCD">
      <w:pPr>
        <w:pStyle w:val="Standaard1"/>
      </w:pPr>
    </w:p>
    <w:tbl>
      <w:tblPr>
        <w:tblStyle w:val="TableNormal"/>
        <w:tblW w:w="963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11"/>
        <w:gridCol w:w="3210"/>
        <w:gridCol w:w="3210"/>
      </w:tblGrid>
      <w:tr w:rsidR="00124CCD" w14:paraId="5B70E19D" w14:textId="77777777">
        <w:trPr>
          <w:trHeight w:val="1685"/>
        </w:trPr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52D83" w14:textId="77777777" w:rsidR="00124CCD" w:rsidRDefault="00656192">
            <w:r>
              <w:rPr>
                <w:rFonts w:ascii="Helvetica" w:hAnsi="Arial Unicode MS" w:cs="Arial Unicode MS"/>
              </w:rPr>
              <w:t xml:space="preserve">Shipper / </w:t>
            </w:r>
            <w:proofErr w:type="spellStart"/>
            <w:r>
              <w:rPr>
                <w:rFonts w:ascii="Helvetica" w:hAnsi="Arial Unicode MS" w:cs="Arial Unicode MS"/>
              </w:rPr>
              <w:t>Afzender</w:t>
            </w:r>
            <w:proofErr w:type="spellEnd"/>
          </w:p>
          <w:p w14:paraId="680FFD43" w14:textId="77777777" w:rsidR="00124CCD" w:rsidRDefault="00656192">
            <w:r>
              <w:rPr>
                <w:rFonts w:ascii="Helvetica" w:hAnsi="Arial Unicode MS" w:cs="Arial Unicode MS"/>
              </w:rPr>
              <w:t>TCL Multimedia Technology</w:t>
            </w:r>
          </w:p>
          <w:p w14:paraId="4873EB26" w14:textId="77777777" w:rsidR="00124CCD" w:rsidRDefault="00656192">
            <w:r>
              <w:rPr>
                <w:rFonts w:ascii="Helvetica" w:hAnsi="Arial Unicode MS" w:cs="Arial Unicode MS"/>
              </w:rPr>
              <w:t>Holdings Limited</w:t>
            </w:r>
          </w:p>
          <w:p w14:paraId="2210FBA8" w14:textId="77777777" w:rsidR="00124CCD" w:rsidRDefault="00656192">
            <w:r>
              <w:rPr>
                <w:rFonts w:ascii="Helvetica" w:hAnsi="Arial Unicode MS" w:cs="Arial Unicode MS"/>
              </w:rPr>
              <w:t>China</w:t>
            </w:r>
          </w:p>
          <w:p w14:paraId="00931043" w14:textId="77777777" w:rsidR="00124CCD" w:rsidRDefault="00656192">
            <w:r>
              <w:rPr>
                <w:rFonts w:ascii="Helvetica" w:hAnsi="Arial Unicode MS" w:cs="Arial Unicode MS"/>
              </w:rPr>
              <w:t>Guangdong, Shenzhen, Nan</w:t>
            </w:r>
          </w:p>
          <w:p w14:paraId="24E37E9B" w14:textId="77777777" w:rsidR="00124CCD" w:rsidRDefault="00656192">
            <w:r>
              <w:rPr>
                <w:rFonts w:ascii="Helvetica" w:hAnsi="Arial Unicode MS" w:cs="Arial Unicode MS"/>
              </w:rPr>
              <w:t xml:space="preserve">Shan Qu, </w:t>
            </w:r>
            <w:proofErr w:type="spellStart"/>
            <w:r>
              <w:rPr>
                <w:rFonts w:ascii="Helvetica" w:hAnsi="Arial Unicode MS" w:cs="Arial Unicode MS"/>
              </w:rPr>
              <w:t>Gaoxin</w:t>
            </w:r>
            <w:proofErr w:type="spellEnd"/>
            <w:r>
              <w:rPr>
                <w:rFonts w:ascii="Helvetica" w:hAnsi="Arial Unicode MS" w:cs="Arial Unicode MS"/>
              </w:rPr>
              <w:t xml:space="preserve"> South 1st Rd</w:t>
            </w:r>
          </w:p>
          <w:p w14:paraId="467CD6DA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TCL 18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B46AB" w14:textId="77777777" w:rsidR="00124CCD" w:rsidRDefault="00656192">
            <w:r>
              <w:rPr>
                <w:rFonts w:ascii="Helvetica" w:hAnsi="Arial Unicode MS" w:cs="Arial Unicode MS"/>
              </w:rPr>
              <w:t xml:space="preserve">Consignee / </w:t>
            </w:r>
            <w:proofErr w:type="spellStart"/>
            <w:r>
              <w:rPr>
                <w:rFonts w:ascii="Helvetica" w:hAnsi="Arial Unicode MS" w:cs="Arial Unicode MS"/>
              </w:rPr>
              <w:t>Ontvanger</w:t>
            </w:r>
            <w:proofErr w:type="spellEnd"/>
          </w:p>
          <w:p w14:paraId="68E2EBA1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Regio Zoo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673B3" w14:textId="77777777" w:rsidR="00124CCD" w:rsidRDefault="00656192">
            <w:r>
              <w:rPr>
                <w:rFonts w:ascii="Helvetica" w:hAnsi="Arial Unicode MS" w:cs="Arial Unicode MS"/>
              </w:rPr>
              <w:t xml:space="preserve">Carrier /  </w:t>
            </w:r>
            <w:proofErr w:type="spellStart"/>
            <w:r>
              <w:rPr>
                <w:rFonts w:ascii="Helvetica" w:hAnsi="Arial Unicode MS" w:cs="Arial Unicode MS"/>
              </w:rPr>
              <w:t>Vervoerder</w:t>
            </w:r>
            <w:proofErr w:type="spellEnd"/>
          </w:p>
          <w:p w14:paraId="2F418FAB" w14:textId="77777777" w:rsidR="00124CCD" w:rsidRDefault="00656192">
            <w:r>
              <w:rPr>
                <w:rFonts w:ascii="Helvetica" w:hAnsi="Arial Unicode MS" w:cs="Arial Unicode MS"/>
              </w:rPr>
              <w:t xml:space="preserve">Vermeer Transport &amp; </w:t>
            </w:r>
            <w:proofErr w:type="spellStart"/>
            <w:r>
              <w:rPr>
                <w:rFonts w:ascii="Helvetica" w:hAnsi="Arial Unicode MS" w:cs="Arial Unicode MS"/>
              </w:rPr>
              <w:t>Logistiek</w:t>
            </w:r>
            <w:proofErr w:type="spellEnd"/>
          </w:p>
          <w:p w14:paraId="01314D58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vestiging Duisburg</w:t>
            </w:r>
          </w:p>
        </w:tc>
      </w:tr>
      <w:tr w:rsidR="00124CCD" w14:paraId="4EE7B17E" w14:textId="77777777">
        <w:trPr>
          <w:trHeight w:val="965"/>
        </w:trPr>
        <w:tc>
          <w:tcPr>
            <w:tcW w:w="6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C2A2B" w14:textId="77777777" w:rsidR="00124CCD" w:rsidRDefault="00656192">
            <w:r>
              <w:rPr>
                <w:rFonts w:ascii="Helvetica" w:hAnsi="Arial Unicode MS" w:cs="Arial Unicode MS"/>
              </w:rPr>
              <w:t>Lading:</w:t>
            </w:r>
          </w:p>
          <w:p w14:paraId="603A624D" w14:textId="77777777" w:rsidR="00124CCD" w:rsidRDefault="00656192">
            <w:r>
              <w:rPr>
                <w:rFonts w:ascii="Helvetica" w:hAnsi="Arial Unicode MS" w:cs="Arial Unicode MS"/>
              </w:rPr>
              <w:t xml:space="preserve">80 </w:t>
            </w:r>
            <w:proofErr w:type="spellStart"/>
            <w:r>
              <w:rPr>
                <w:rFonts w:ascii="Helvetica" w:hAnsi="Arial Unicode MS" w:cs="Arial Unicode MS"/>
              </w:rPr>
              <w:t>kisten</w:t>
            </w:r>
            <w:proofErr w:type="spellEnd"/>
            <w:r>
              <w:rPr>
                <w:rFonts w:ascii="Helvetica" w:hAnsi="Arial Unicode MS" w:cs="Arial Unicode MS"/>
              </w:rPr>
              <w:t xml:space="preserve"> met Multimedia-</w:t>
            </w:r>
            <w:proofErr w:type="spellStart"/>
            <w:r>
              <w:rPr>
                <w:rFonts w:ascii="Helvetica" w:hAnsi="Arial Unicode MS" w:cs="Arial Unicode MS"/>
              </w:rPr>
              <w:t>apparatuur</w:t>
            </w:r>
            <w:proofErr w:type="spellEnd"/>
            <w:r>
              <w:rPr>
                <w:rFonts w:ascii="Helvetica" w:hAnsi="Arial Unicode MS" w:cs="Arial Unicode MS"/>
              </w:rPr>
              <w:t xml:space="preserve">, </w:t>
            </w:r>
            <w:proofErr w:type="spellStart"/>
            <w:r>
              <w:rPr>
                <w:rFonts w:ascii="Helvetica" w:hAnsi="Arial Unicode MS" w:cs="Arial Unicode MS"/>
              </w:rPr>
              <w:t>verpakt</w:t>
            </w:r>
            <w:proofErr w:type="spellEnd"/>
            <w:r>
              <w:rPr>
                <w:rFonts w:ascii="Helvetica" w:hAnsi="Arial Unicode MS" w:cs="Arial Unicode MS"/>
              </w:rPr>
              <w:t xml:space="preserve"> in </w:t>
            </w:r>
            <w:proofErr w:type="spellStart"/>
            <w:r>
              <w:rPr>
                <w:rFonts w:ascii="Helvetica" w:hAnsi="Arial Unicode MS" w:cs="Arial Unicode MS"/>
              </w:rPr>
              <w:t>een</w:t>
            </w:r>
            <w:proofErr w:type="spellEnd"/>
            <w:r>
              <w:rPr>
                <w:rFonts w:ascii="Helvetica" w:hAnsi="Arial Unicode MS" w:cs="Arial Unicode MS"/>
              </w:rPr>
              <w:t xml:space="preserve"> 40</w:t>
            </w:r>
            <w:r>
              <w:rPr>
                <w:rFonts w:ascii="Arial Unicode MS" w:hAnsi="Helvetica" w:cs="Arial Unicode MS"/>
              </w:rPr>
              <w:t>’</w:t>
            </w:r>
            <w:r>
              <w:rPr>
                <w:rFonts w:ascii="Arial Unicode MS" w:hAnsi="Helvetica" w:cs="Arial Unicode MS"/>
              </w:rPr>
              <w:t xml:space="preserve"> </w:t>
            </w:r>
            <w:proofErr w:type="spellStart"/>
            <w:r>
              <w:rPr>
                <w:rFonts w:ascii="Helvetica" w:hAnsi="Arial Unicode MS" w:cs="Arial Unicode MS"/>
              </w:rPr>
              <w:t>Standaard</w:t>
            </w:r>
            <w:proofErr w:type="spellEnd"/>
            <w:r>
              <w:rPr>
                <w:rFonts w:ascii="Helvetica" w:hAnsi="Arial Unicode MS" w:cs="Arial Unicode MS"/>
              </w:rPr>
              <w:t xml:space="preserve"> Container</w:t>
            </w:r>
          </w:p>
          <w:p w14:paraId="3ADA0408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Gewicht: 12.000 kg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97B80" w14:textId="77777777" w:rsidR="00124CCD" w:rsidRDefault="00656192">
            <w:proofErr w:type="spellStart"/>
            <w:r>
              <w:rPr>
                <w:rFonts w:ascii="Helvetica" w:hAnsi="Arial Unicode MS" w:cs="Arial Unicode MS"/>
              </w:rPr>
              <w:t>Waarde</w:t>
            </w:r>
            <w:proofErr w:type="spellEnd"/>
            <w:r>
              <w:rPr>
                <w:rFonts w:ascii="Helvetica" w:hAnsi="Arial Unicode MS" w:cs="Arial Unicode MS"/>
              </w:rPr>
              <w:t xml:space="preserve"> / </w:t>
            </w:r>
            <w:proofErr w:type="spellStart"/>
            <w:r>
              <w:rPr>
                <w:rFonts w:ascii="Helvetica" w:hAnsi="Arial Unicode MS" w:cs="Arial Unicode MS"/>
              </w:rPr>
              <w:t>Frankering</w:t>
            </w:r>
            <w:proofErr w:type="spellEnd"/>
          </w:p>
          <w:p w14:paraId="2A63BA1D" w14:textId="77777777" w:rsidR="00124CCD" w:rsidRDefault="00656192">
            <w:pPr>
              <w:pStyle w:val="Tabelstijl2"/>
            </w:pPr>
            <w:r>
              <w:rPr>
                <w:rFonts w:ascii="Arial Unicode MS" w:eastAsia="Arial Unicode MS" w:cs="Arial Unicode MS"/>
              </w:rPr>
              <w:t>€</w:t>
            </w:r>
            <w:r>
              <w:rPr>
                <w:rFonts w:ascii="Arial Unicode MS" w:eastAsia="Arial Unicode MS" w:cs="Arial Unicode MS"/>
              </w:rPr>
              <w:t xml:space="preserve"> </w:t>
            </w:r>
            <w:r>
              <w:rPr>
                <w:rFonts w:eastAsia="Arial Unicode MS" w:hAnsi="Arial Unicode MS" w:cs="Arial Unicode MS"/>
              </w:rPr>
              <w:t>560.000  / FOB Hongkong</w:t>
            </w:r>
          </w:p>
        </w:tc>
      </w:tr>
      <w:tr w:rsidR="00124CCD" w14:paraId="0D760EB4" w14:textId="77777777">
        <w:trPr>
          <w:trHeight w:val="725"/>
        </w:trPr>
        <w:tc>
          <w:tcPr>
            <w:tcW w:w="64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10923" w14:textId="77777777" w:rsidR="00124CCD" w:rsidRDefault="00656192">
            <w:proofErr w:type="spellStart"/>
            <w:r>
              <w:rPr>
                <w:rFonts w:ascii="Helvetica" w:hAnsi="Arial Unicode MS" w:cs="Arial Unicode MS"/>
              </w:rPr>
              <w:t>Beschrijving</w:t>
            </w:r>
            <w:proofErr w:type="spellEnd"/>
            <w:r>
              <w:rPr>
                <w:rFonts w:ascii="Helvetica" w:hAnsi="Arial Unicode MS" w:cs="Arial Unicode MS"/>
              </w:rPr>
              <w:t xml:space="preserve"> </w:t>
            </w:r>
            <w:proofErr w:type="spellStart"/>
            <w:r>
              <w:rPr>
                <w:rFonts w:ascii="Helvetica" w:hAnsi="Arial Unicode MS" w:cs="Arial Unicode MS"/>
              </w:rPr>
              <w:t>goederen</w:t>
            </w:r>
            <w:proofErr w:type="spellEnd"/>
            <w:r>
              <w:rPr>
                <w:rFonts w:ascii="Helvetica" w:hAnsi="Arial Unicode MS" w:cs="Arial Unicode MS"/>
              </w:rPr>
              <w:t>:</w:t>
            </w:r>
          </w:p>
          <w:p w14:paraId="3C185FCD" w14:textId="77777777" w:rsidR="00124CCD" w:rsidRDefault="00656192">
            <w:proofErr w:type="spellStart"/>
            <w:r>
              <w:rPr>
                <w:rFonts w:ascii="Helvetica" w:hAnsi="Arial Unicode MS" w:cs="Arial Unicode MS"/>
              </w:rPr>
              <w:t>Projectie-apparatuur</w:t>
            </w:r>
            <w:proofErr w:type="spellEnd"/>
          </w:p>
          <w:p w14:paraId="0E201E62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Artikelnummer: 85287210000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A4017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Douanerecht - Onderzoek</w:t>
            </w:r>
          </w:p>
          <w:p w14:paraId="32B96575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 xml:space="preserve">(zie </w:t>
            </w:r>
            <w:hyperlink r:id="rId12" w:history="1">
              <w:r>
                <w:rPr>
                  <w:rStyle w:val="Hyperlink0"/>
                  <w:rFonts w:eastAsia="Arial Unicode MS" w:hAnsi="Arial Unicode MS" w:cs="Arial Unicode MS"/>
                  <w:lang w:val="en-US"/>
                </w:rPr>
                <w:t>www.zoll.de</w:t>
              </w:r>
            </w:hyperlink>
            <w:r>
              <w:rPr>
                <w:rFonts w:eastAsia="Arial Unicode MS" w:hAnsi="Arial Unicode MS" w:cs="Arial Unicode MS"/>
              </w:rPr>
              <w:t xml:space="preserve"> (EZT of TARIC))</w:t>
            </w:r>
          </w:p>
        </w:tc>
      </w:tr>
    </w:tbl>
    <w:p w14:paraId="051EBC2A" w14:textId="77777777" w:rsidR="00124CCD" w:rsidRDefault="00124CCD">
      <w:pPr>
        <w:pStyle w:val="Standaard1"/>
      </w:pPr>
    </w:p>
    <w:p w14:paraId="07254BE6" w14:textId="77777777" w:rsidR="00124CCD" w:rsidRDefault="00124CCD">
      <w:pPr>
        <w:pStyle w:val="Standaard1"/>
      </w:pPr>
    </w:p>
    <w:p w14:paraId="3CDD6DF7" w14:textId="77777777" w:rsidR="00124CCD" w:rsidRDefault="00656192">
      <w:pPr>
        <w:pStyle w:val="Standaard1"/>
      </w:pPr>
      <w:r>
        <w:t>De kosten van de verschillende onderdelen zijn als volgt:</w:t>
      </w:r>
    </w:p>
    <w:p w14:paraId="15D06FCB" w14:textId="77777777" w:rsidR="00124CCD" w:rsidRDefault="00124CCD">
      <w:pPr>
        <w:pStyle w:val="Standaard1"/>
      </w:pPr>
    </w:p>
    <w:tbl>
      <w:tblPr>
        <w:tblStyle w:val="TableNormal"/>
        <w:tblW w:w="963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816"/>
      </w:tblGrid>
      <w:tr w:rsidR="00124CCD" w14:paraId="7EE0771E" w14:textId="77777777">
        <w:trPr>
          <w:trHeight w:val="27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D6C73" w14:textId="77777777" w:rsidR="00124CCD" w:rsidRDefault="00656192">
            <w:pPr>
              <w:pStyle w:val="Tabelstijl2"/>
            </w:pPr>
            <w:r>
              <w:rPr>
                <w:b/>
                <w:bCs/>
              </w:rPr>
              <w:t>Onderdeel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67057" w14:textId="77777777" w:rsidR="00124CCD" w:rsidRDefault="00656192">
            <w:pPr>
              <w:pStyle w:val="Tabelstijl2"/>
            </w:pPr>
            <w:r>
              <w:rPr>
                <w:b/>
                <w:bCs/>
              </w:rPr>
              <w:t>Kosten</w:t>
            </w:r>
          </w:p>
        </w:tc>
      </w:tr>
      <w:tr w:rsidR="00124CCD" w14:paraId="4408C02E" w14:textId="77777777">
        <w:trPr>
          <w:trHeight w:val="27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6BEFA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Vervoer (</w:t>
            </w:r>
            <w:proofErr w:type="spellStart"/>
            <w:r>
              <w:rPr>
                <w:rFonts w:eastAsia="Arial Unicode MS" w:hAnsi="Arial Unicode MS" w:cs="Arial Unicode MS"/>
              </w:rPr>
              <w:t>Shenzen</w:t>
            </w:r>
            <w:proofErr w:type="spellEnd"/>
            <w:r>
              <w:rPr>
                <w:rFonts w:eastAsia="Arial Unicode MS" w:hAnsi="Arial Unicode MS" w:cs="Arial Unicode MS"/>
              </w:rPr>
              <w:t xml:space="preserve"> - Hongkong)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920B6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$ 340,-</w:t>
            </w:r>
          </w:p>
        </w:tc>
      </w:tr>
      <w:tr w:rsidR="00124CCD" w14:paraId="3D2453FE" w14:textId="77777777">
        <w:trPr>
          <w:trHeight w:val="27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18B4A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Verpakking apparatuur in Kisten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962EA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$ 380,-</w:t>
            </w:r>
          </w:p>
        </w:tc>
      </w:tr>
      <w:tr w:rsidR="00124CCD" w14:paraId="579E8FEE" w14:textId="77777777">
        <w:trPr>
          <w:trHeight w:val="27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71ED4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THC Hongkong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6768B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$ 136,- / TEU</w:t>
            </w:r>
          </w:p>
        </w:tc>
      </w:tr>
      <w:tr w:rsidR="00124CCD" w14:paraId="3B1A3317" w14:textId="77777777">
        <w:trPr>
          <w:trHeight w:val="27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48AB4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Zeevracht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A1526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$ 4.750,-</w:t>
            </w:r>
          </w:p>
        </w:tc>
      </w:tr>
      <w:tr w:rsidR="00124CCD" w14:paraId="1432F457" w14:textId="77777777">
        <w:trPr>
          <w:trHeight w:val="27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6BC7D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ISPS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9FE06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$ 1,34 / 100 kg</w:t>
            </w:r>
          </w:p>
        </w:tc>
      </w:tr>
      <w:tr w:rsidR="00124CCD" w14:paraId="3FA551D9" w14:textId="77777777">
        <w:trPr>
          <w:trHeight w:val="27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45E03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Suezkanaal toeslag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27599A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$ 400 / TEU</w:t>
            </w:r>
          </w:p>
        </w:tc>
      </w:tr>
      <w:tr w:rsidR="00124CCD" w14:paraId="7D9B86B6" w14:textId="77777777">
        <w:trPr>
          <w:trHeight w:val="27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1C7B3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Verzekering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6FE03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 xml:space="preserve">5,8 </w:t>
            </w:r>
            <w:proofErr w:type="spellStart"/>
            <w:r>
              <w:rPr>
                <w:rFonts w:eastAsia="Arial Unicode MS" w:hAnsi="Arial Unicode MS" w:cs="Arial Unicode MS"/>
              </w:rPr>
              <w:t>promile</w:t>
            </w:r>
            <w:proofErr w:type="spellEnd"/>
            <w:r>
              <w:rPr>
                <w:rFonts w:eastAsia="Arial Unicode MS" w:hAnsi="Arial Unicode MS" w:cs="Arial Unicode MS"/>
              </w:rPr>
              <w:t xml:space="preserve"> van 110% van de CFR-waarde</w:t>
            </w:r>
          </w:p>
        </w:tc>
      </w:tr>
      <w:tr w:rsidR="00656192" w14:paraId="7D96D911" w14:textId="77777777">
        <w:trPr>
          <w:trHeight w:val="27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8BFB36" w14:textId="77777777" w:rsidR="00656192" w:rsidRDefault="00656192">
            <w:pPr>
              <w:pStyle w:val="Tabelstijl2"/>
              <w:rPr>
                <w:rFonts w:eastAsia="Arial Unicode MS" w:hAnsi="Arial Unicode MS" w:cs="Arial Unicode MS"/>
              </w:rPr>
            </w:pPr>
            <w:r>
              <w:rPr>
                <w:rFonts w:eastAsia="Arial Unicode MS" w:hAnsi="Arial Unicode MS" w:cs="Arial Unicode MS"/>
              </w:rPr>
              <w:t>THC Rotterdam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133A3" w14:textId="77777777" w:rsidR="00656192" w:rsidRDefault="00656192">
            <w:pPr>
              <w:pStyle w:val="Tabelstijl2"/>
              <w:rPr>
                <w:rFonts w:eastAsia="Arial Unicode MS" w:hAnsi="Arial Unicode MS" w:cs="Arial Unicode MS"/>
              </w:rPr>
            </w:pPr>
            <w:r>
              <w:rPr>
                <w:rFonts w:eastAsia="Arial Unicode MS" w:hAnsi="Arial Unicode MS" w:cs="Arial Unicode MS"/>
              </w:rPr>
              <w:t>€</w:t>
            </w:r>
            <w:r>
              <w:rPr>
                <w:rFonts w:eastAsia="Arial Unicode MS" w:hAnsi="Arial Unicode MS" w:cs="Arial Unicode MS"/>
              </w:rPr>
              <w:t xml:space="preserve"> 250,- / </w:t>
            </w:r>
            <w:proofErr w:type="spellStart"/>
            <w:r>
              <w:rPr>
                <w:rFonts w:eastAsia="Arial Unicode MS" w:hAnsi="Arial Unicode MS" w:cs="Arial Unicode MS"/>
              </w:rPr>
              <w:t>to</w:t>
            </w:r>
            <w:proofErr w:type="spellEnd"/>
          </w:p>
        </w:tc>
      </w:tr>
      <w:tr w:rsidR="00124CCD" w14:paraId="7D791F8C" w14:textId="77777777">
        <w:trPr>
          <w:trHeight w:val="27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124DC0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BAF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D79DF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$ 87 / ton</w:t>
            </w:r>
          </w:p>
        </w:tc>
      </w:tr>
      <w:tr w:rsidR="00124CCD" w14:paraId="5FCC958E" w14:textId="77777777">
        <w:trPr>
          <w:trHeight w:val="27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C3F43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CAF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3BB7E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3% van de Zeevracht</w:t>
            </w:r>
          </w:p>
        </w:tc>
      </w:tr>
      <w:tr w:rsidR="00124CCD" w14:paraId="771A2FB0" w14:textId="77777777">
        <w:trPr>
          <w:trHeight w:val="27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25F0C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Vervoer (Rotterdam - Regio Zoo)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52FDD" w14:textId="77777777" w:rsidR="00124CCD" w:rsidRDefault="00656192">
            <w:pPr>
              <w:pStyle w:val="Tabelstijl2"/>
            </w:pPr>
            <w:r>
              <w:rPr>
                <w:rFonts w:ascii="Arial Unicode MS" w:eastAsia="Arial Unicode MS" w:cs="Arial Unicode MS"/>
              </w:rPr>
              <w:t>€</w:t>
            </w:r>
            <w:r>
              <w:rPr>
                <w:rFonts w:ascii="Arial Unicode MS" w:eastAsia="Arial Unicode MS" w:cs="Arial Unicode MS"/>
              </w:rPr>
              <w:t xml:space="preserve"> </w:t>
            </w:r>
            <w:r>
              <w:rPr>
                <w:rFonts w:eastAsia="Arial Unicode MS" w:hAnsi="Arial Unicode MS" w:cs="Arial Unicode MS"/>
              </w:rPr>
              <w:t>45,- per meter te vervoeren lading</w:t>
            </w:r>
          </w:p>
        </w:tc>
      </w:tr>
      <w:tr w:rsidR="00124CCD" w14:paraId="65829FEF" w14:textId="77777777">
        <w:trPr>
          <w:trHeight w:val="27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45D43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Invoer BTW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AA397" w14:textId="77777777" w:rsidR="00124CCD" w:rsidRDefault="00656192">
            <w:pPr>
              <w:pStyle w:val="Tabelstijl2"/>
            </w:pPr>
            <w:r>
              <w:rPr>
                <w:rFonts w:eastAsia="Arial Unicode MS" w:hAnsi="Arial Unicode MS" w:cs="Arial Unicode MS"/>
              </w:rPr>
              <w:t>onderscheid maken tussen DUI en NL</w:t>
            </w:r>
          </w:p>
        </w:tc>
      </w:tr>
    </w:tbl>
    <w:p w14:paraId="5F3E89FC" w14:textId="77777777" w:rsidR="00124CCD" w:rsidRDefault="00124CCD">
      <w:pPr>
        <w:pStyle w:val="Standaard1"/>
      </w:pPr>
    </w:p>
    <w:p w14:paraId="7D40738B" w14:textId="77777777" w:rsidR="00124CCD" w:rsidRDefault="00124CCD">
      <w:pPr>
        <w:pStyle w:val="Standaard1"/>
      </w:pPr>
    </w:p>
    <w:p w14:paraId="2C9D8406" w14:textId="77777777" w:rsidR="00124CCD" w:rsidRDefault="00656192">
      <w:pPr>
        <w:pStyle w:val="Standaard1"/>
      </w:pPr>
      <w:r>
        <w:br w:type="page"/>
      </w:r>
    </w:p>
    <w:p w14:paraId="31DE9CA4" w14:textId="77777777" w:rsidR="00124CCD" w:rsidRDefault="00124CCD">
      <w:pPr>
        <w:pStyle w:val="Standaard1"/>
      </w:pPr>
    </w:p>
    <w:p w14:paraId="442C1DD7" w14:textId="77777777" w:rsidR="00124CCD" w:rsidRDefault="00656192">
      <w:pPr>
        <w:pStyle w:val="Ondertitel1"/>
      </w:pPr>
      <w:bookmarkStart w:id="4" w:name="_Toc3"/>
      <w:r>
        <w:rPr>
          <w:rFonts w:eastAsia="Arial Unicode MS" w:hAnsi="Arial Unicode MS" w:cs="Arial Unicode MS"/>
        </w:rPr>
        <w:t>Opdracht</w:t>
      </w:r>
      <w:bookmarkEnd w:id="4"/>
    </w:p>
    <w:p w14:paraId="6B8187E9" w14:textId="77777777" w:rsidR="00124CCD" w:rsidRDefault="00656192">
      <w:pPr>
        <w:pStyle w:val="Standaard1"/>
        <w:numPr>
          <w:ilvl w:val="0"/>
          <w:numId w:val="8"/>
        </w:numPr>
      </w:pPr>
      <w:r>
        <w:t>Dierenpark Regio Zoo weet niet zeker hoe de invoer van deze goederen precies geregeld moet worden. Maak de importafwikkeling voor Regio Zoo duidelijk. Hou rekening met de volgende aandachtspunten:</w:t>
      </w:r>
    </w:p>
    <w:p w14:paraId="6347E86F" w14:textId="77777777" w:rsidR="00124CCD" w:rsidRDefault="00656192">
      <w:pPr>
        <w:pStyle w:val="Standaard1"/>
        <w:numPr>
          <w:ilvl w:val="2"/>
          <w:numId w:val="10"/>
        </w:numPr>
        <w:tabs>
          <w:tab w:val="left" w:pos="357"/>
        </w:tabs>
        <w:rPr>
          <w:position w:val="-2"/>
        </w:rPr>
      </w:pPr>
      <w:r>
        <w:t>Betalingen die gedaan moeten worden bij de aankomst in Rotterdam</w:t>
      </w:r>
    </w:p>
    <w:p w14:paraId="58ACCEA7" w14:textId="77777777" w:rsidR="00124CCD" w:rsidRDefault="00656192">
      <w:pPr>
        <w:pStyle w:val="Standaard1"/>
        <w:numPr>
          <w:ilvl w:val="2"/>
          <w:numId w:val="11"/>
        </w:numPr>
        <w:tabs>
          <w:tab w:val="left" w:pos="357"/>
        </w:tabs>
        <w:rPr>
          <w:position w:val="-2"/>
        </w:rPr>
      </w:pPr>
      <w:r>
        <w:t>Betalingen die gedaan moeten worden bij Regio Zoo in Nijmegen</w:t>
      </w:r>
    </w:p>
    <w:p w14:paraId="7880BED2" w14:textId="77777777" w:rsidR="00124CCD" w:rsidRDefault="00656192">
      <w:pPr>
        <w:pStyle w:val="Standaard1"/>
        <w:numPr>
          <w:ilvl w:val="2"/>
          <w:numId w:val="12"/>
        </w:numPr>
        <w:tabs>
          <w:tab w:val="left" w:pos="357"/>
        </w:tabs>
        <w:rPr>
          <w:position w:val="-2"/>
        </w:rPr>
      </w:pPr>
      <w:r>
        <w:t xml:space="preserve">Overdracht in het douane-entrepot </w:t>
      </w:r>
    </w:p>
    <w:p w14:paraId="7E257C8A" w14:textId="77777777" w:rsidR="00124CCD" w:rsidRDefault="00124CCD">
      <w:pPr>
        <w:pStyle w:val="Standaard1"/>
        <w:tabs>
          <w:tab w:val="left" w:pos="357"/>
        </w:tabs>
      </w:pPr>
    </w:p>
    <w:p w14:paraId="7F27BCE1" w14:textId="77777777" w:rsidR="00124CCD" w:rsidRDefault="00656192">
      <w:pPr>
        <w:pStyle w:val="Standaard1"/>
        <w:numPr>
          <w:ilvl w:val="0"/>
          <w:numId w:val="8"/>
        </w:numPr>
      </w:pPr>
      <w:r>
        <w:t xml:space="preserve">Welke betekenis heeft het EORI-nummer? Geef daarbij aan wat de betekenis voor Vermeer Transport &amp; Logistiek is van dit nummer en wat de ontvanger aan dit nummer heeft. </w:t>
      </w:r>
    </w:p>
    <w:p w14:paraId="32860298" w14:textId="77777777" w:rsidR="00124CCD" w:rsidRDefault="00124CCD">
      <w:pPr>
        <w:pStyle w:val="Standaard1"/>
        <w:tabs>
          <w:tab w:val="left" w:pos="357"/>
        </w:tabs>
      </w:pPr>
    </w:p>
    <w:p w14:paraId="5A1E48A0" w14:textId="77777777" w:rsidR="00124CCD" w:rsidRDefault="00656192">
      <w:pPr>
        <w:pStyle w:val="Standaard1"/>
        <w:numPr>
          <w:ilvl w:val="0"/>
          <w:numId w:val="8"/>
        </w:numPr>
      </w:pPr>
      <w:r>
        <w:t>Bereken de hoogte van de invoerrechten voor Regio Zoo. Maak onderscheid tussen de eindopslag in Duitsland en in Nederland.</w:t>
      </w:r>
    </w:p>
    <w:p w14:paraId="56D4FFEF" w14:textId="77777777" w:rsidR="00124CCD" w:rsidRDefault="00124CCD">
      <w:pPr>
        <w:pStyle w:val="Standaard1"/>
        <w:tabs>
          <w:tab w:val="left" w:pos="357"/>
        </w:tabs>
      </w:pPr>
    </w:p>
    <w:p w14:paraId="446B5D8C" w14:textId="77777777" w:rsidR="00124CCD" w:rsidRDefault="00656192">
      <w:pPr>
        <w:pStyle w:val="Standaard1"/>
        <w:numPr>
          <w:ilvl w:val="0"/>
          <w:numId w:val="8"/>
        </w:numPr>
      </w:pPr>
      <w:r>
        <w:t>Ga ervan uit dat Regio Zoo heeft gekozen voor verzending (NCTS) met transit via een douane-entrepot. Beschrijf de verzending.</w:t>
      </w:r>
    </w:p>
    <w:p w14:paraId="65F0A903" w14:textId="77777777" w:rsidR="00124CCD" w:rsidRDefault="00656192">
      <w:pPr>
        <w:pStyle w:val="Standaard1"/>
        <w:numPr>
          <w:ilvl w:val="2"/>
          <w:numId w:val="13"/>
        </w:numPr>
        <w:tabs>
          <w:tab w:val="left" w:pos="357"/>
        </w:tabs>
        <w:rPr>
          <w:position w:val="-2"/>
        </w:rPr>
      </w:pPr>
      <w:r>
        <w:t>Welke bestanddelen kunnen onderscheiden worden?</w:t>
      </w:r>
    </w:p>
    <w:p w14:paraId="5C90BA2B" w14:textId="77777777" w:rsidR="00124CCD" w:rsidRDefault="00656192">
      <w:pPr>
        <w:pStyle w:val="Standaard1"/>
        <w:numPr>
          <w:ilvl w:val="2"/>
          <w:numId w:val="14"/>
        </w:numPr>
        <w:tabs>
          <w:tab w:val="left" w:pos="357"/>
        </w:tabs>
        <w:rPr>
          <w:position w:val="-2"/>
        </w:rPr>
      </w:pPr>
      <w:r>
        <w:t>Maak inzichtelijk hoe de container gezekerd en verzegeld wordt.</w:t>
      </w:r>
    </w:p>
    <w:p w14:paraId="3742FAE8" w14:textId="77777777" w:rsidR="00124CCD" w:rsidRDefault="00656192">
      <w:pPr>
        <w:pStyle w:val="Standaard1"/>
        <w:numPr>
          <w:ilvl w:val="2"/>
          <w:numId w:val="15"/>
        </w:numPr>
        <w:tabs>
          <w:tab w:val="left" w:pos="357"/>
        </w:tabs>
        <w:rPr>
          <w:position w:val="-2"/>
        </w:rPr>
      </w:pPr>
      <w:r>
        <w:t xml:space="preserve">Welke eisen worden aan de lading gesteld? Wat betekent dit voor de opslag in het magazijn? </w:t>
      </w:r>
    </w:p>
    <w:p w14:paraId="1FA076B7" w14:textId="77777777" w:rsidR="00124CCD" w:rsidRDefault="00656192">
      <w:pPr>
        <w:pStyle w:val="Standaard1"/>
        <w:numPr>
          <w:ilvl w:val="2"/>
          <w:numId w:val="16"/>
        </w:numPr>
        <w:tabs>
          <w:tab w:val="left" w:pos="357"/>
        </w:tabs>
        <w:rPr>
          <w:position w:val="-2"/>
        </w:rPr>
      </w:pPr>
      <w:r>
        <w:t>Welke verschillen bestaan er tussen ladingzekering in Duitsland en Nederland.</w:t>
      </w:r>
    </w:p>
    <w:p w14:paraId="69F71B8D" w14:textId="77777777" w:rsidR="00124CCD" w:rsidRDefault="00124CCD">
      <w:pPr>
        <w:pStyle w:val="Standaard1"/>
        <w:tabs>
          <w:tab w:val="left" w:pos="680"/>
        </w:tabs>
        <w:ind w:firstLine="340"/>
      </w:pPr>
    </w:p>
    <w:p w14:paraId="47E8DE98" w14:textId="77777777" w:rsidR="00124CCD" w:rsidRDefault="00124CCD">
      <w:pPr>
        <w:pStyle w:val="Standaard1"/>
      </w:pPr>
    </w:p>
    <w:p w14:paraId="4BB0360C" w14:textId="77777777" w:rsidR="00124CCD" w:rsidRDefault="00656192">
      <w:pPr>
        <w:pStyle w:val="Standaard1"/>
        <w:ind w:left="360" w:hanging="360"/>
      </w:pPr>
      <w:r>
        <w:br w:type="page"/>
      </w:r>
    </w:p>
    <w:p w14:paraId="4216597A" w14:textId="77777777" w:rsidR="00124CCD" w:rsidRDefault="00124CCD">
      <w:pPr>
        <w:pStyle w:val="Standaard1"/>
        <w:ind w:left="360" w:hanging="360"/>
      </w:pPr>
    </w:p>
    <w:p w14:paraId="6E738578" w14:textId="77777777" w:rsidR="00124CCD" w:rsidRDefault="00656192">
      <w:pPr>
        <w:pStyle w:val="Ondertitel1"/>
      </w:pPr>
      <w:bookmarkStart w:id="5" w:name="_Toc4"/>
      <w:r>
        <w:rPr>
          <w:rFonts w:eastAsia="Arial Unicode MS" w:hAnsi="Arial Unicode MS" w:cs="Arial Unicode MS"/>
        </w:rPr>
        <w:t>Achtergrondinformatie</w:t>
      </w:r>
      <w:bookmarkEnd w:id="5"/>
    </w:p>
    <w:p w14:paraId="60D438DD" w14:textId="77777777" w:rsidR="00124CCD" w:rsidRDefault="00656192">
      <w:pPr>
        <w:pStyle w:val="Standaard1"/>
      </w:pPr>
      <w:r>
        <w:t>Achtergrondinformatie over het transportbedrijf is opgenomen in de omschrijving transportbedrijf Vermeer.</w:t>
      </w:r>
    </w:p>
    <w:p w14:paraId="48966242" w14:textId="77777777" w:rsidR="00124CCD" w:rsidRDefault="00124CCD">
      <w:pPr>
        <w:pStyle w:val="Standaard1"/>
      </w:pPr>
    </w:p>
    <w:p w14:paraId="4C444E00" w14:textId="77777777" w:rsidR="00124CCD" w:rsidRDefault="00124CCD">
      <w:pPr>
        <w:pStyle w:val="Standaard1"/>
      </w:pPr>
    </w:p>
    <w:p w14:paraId="73712F89" w14:textId="77777777" w:rsidR="00124CCD" w:rsidRDefault="00656192">
      <w:pPr>
        <w:pStyle w:val="Ondertitel1"/>
        <w:rPr>
          <w:sz w:val="24"/>
          <w:szCs w:val="24"/>
        </w:rPr>
      </w:pPr>
      <w:bookmarkStart w:id="6" w:name="_Toc5"/>
      <w:r>
        <w:rPr>
          <w:sz w:val="24"/>
          <w:szCs w:val="24"/>
        </w:rPr>
        <w:t>Handige websites bij deze opdracht:</w:t>
      </w:r>
      <w:bookmarkEnd w:id="6"/>
    </w:p>
    <w:p w14:paraId="58399D4B" w14:textId="77777777" w:rsidR="00124CCD" w:rsidRDefault="00656192">
      <w:pPr>
        <w:pStyle w:val="Standaard1"/>
      </w:pPr>
      <w:r>
        <w:t xml:space="preserve">Zeevracht: </w:t>
      </w:r>
      <w:hyperlink r:id="rId13" w:history="1">
        <w:r>
          <w:rPr>
            <w:rStyle w:val="Hyperlink0"/>
            <w:color w:val="0432FF"/>
            <w:lang w:val="en-US"/>
          </w:rPr>
          <w:t>www.rotra.eu</w:t>
        </w:r>
      </w:hyperlink>
    </w:p>
    <w:p w14:paraId="35543045" w14:textId="77777777" w:rsidR="00124CCD" w:rsidRDefault="00656192">
      <w:pPr>
        <w:pStyle w:val="Standaard1"/>
      </w:pPr>
      <w:r>
        <w:t xml:space="preserve">Douaneformaliteiten: </w:t>
      </w:r>
      <w:hyperlink r:id="rId14" w:history="1">
        <w:r>
          <w:rPr>
            <w:rStyle w:val="Hyperlink0"/>
            <w:color w:val="0432FF"/>
            <w:lang w:val="en-US"/>
          </w:rPr>
          <w:t>www.top.nl</w:t>
        </w:r>
      </w:hyperlink>
    </w:p>
    <w:p w14:paraId="79CCA1BA" w14:textId="77777777" w:rsidR="00124CCD" w:rsidRDefault="00124CCD">
      <w:pPr>
        <w:pStyle w:val="Standaard1"/>
      </w:pPr>
    </w:p>
    <w:p w14:paraId="3A655488" w14:textId="77777777" w:rsidR="00124CCD" w:rsidRDefault="00124CCD">
      <w:pPr>
        <w:pStyle w:val="Standaard1"/>
      </w:pPr>
    </w:p>
    <w:p w14:paraId="5C68B7E7" w14:textId="77777777" w:rsidR="00124CCD" w:rsidRDefault="00124CCD">
      <w:pPr>
        <w:pStyle w:val="Standaard1"/>
      </w:pPr>
    </w:p>
    <w:sectPr w:rsidR="00124CCD">
      <w:headerReference w:type="default" r:id="rId15"/>
      <w:footerReference w:type="default" r:id="rId16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6E5DAA" w14:textId="77777777" w:rsidR="00DF4E3F" w:rsidRDefault="00656192">
      <w:r>
        <w:separator/>
      </w:r>
    </w:p>
  </w:endnote>
  <w:endnote w:type="continuationSeparator" w:id="0">
    <w:p w14:paraId="31F7ED36" w14:textId="77777777" w:rsidR="00DF4E3F" w:rsidRDefault="00656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7805D" w14:textId="77777777" w:rsidR="00124CCD" w:rsidRDefault="00656192">
    <w:pPr>
      <w:pStyle w:val="Kop-envoettekst"/>
      <w:tabs>
        <w:tab w:val="clear" w:pos="9020"/>
        <w:tab w:val="center" w:pos="4819"/>
        <w:tab w:val="right" w:pos="9638"/>
      </w:tabs>
    </w:pPr>
    <w:r>
      <w:rPr>
        <w:rFonts w:ascii="Calibri"/>
        <w:sz w:val="22"/>
        <w:szCs w:val="22"/>
      </w:rPr>
      <w:tab/>
    </w:r>
    <w:r>
      <w:rPr>
        <w:rFonts w:ascii="Calibri"/>
        <w:sz w:val="22"/>
        <w:szCs w:val="22"/>
      </w:rPr>
      <w:fldChar w:fldCharType="begin"/>
    </w:r>
    <w:r>
      <w:rPr>
        <w:rFonts w:ascii="Calibri"/>
        <w:sz w:val="22"/>
        <w:szCs w:val="22"/>
      </w:rPr>
      <w:instrText xml:space="preserve"> PAGE </w:instrText>
    </w:r>
    <w:r>
      <w:rPr>
        <w:rFonts w:ascii="Calibri"/>
        <w:sz w:val="22"/>
        <w:szCs w:val="22"/>
      </w:rPr>
      <w:fldChar w:fldCharType="separate"/>
    </w:r>
    <w:r w:rsidR="00437690">
      <w:rPr>
        <w:rFonts w:ascii="Calibri"/>
        <w:noProof/>
        <w:sz w:val="22"/>
        <w:szCs w:val="22"/>
      </w:rPr>
      <w:t>1</w:t>
    </w:r>
    <w:r>
      <w:rPr>
        <w:rFonts w:ascii="Calibri"/>
        <w:sz w:val="22"/>
        <w:szCs w:val="22"/>
      </w:rPr>
      <w:fldChar w:fldCharType="end"/>
    </w:r>
    <w:r>
      <w:rPr>
        <w:rFonts w:ascii="Calibri"/>
        <w:sz w:val="22"/>
        <w:szCs w:val="22"/>
      </w:rPr>
      <w:tab/>
    </w:r>
    <w:proofErr w:type="spellStart"/>
    <w:r>
      <w:rPr>
        <w:rFonts w:ascii="Calibri"/>
        <w:sz w:val="22"/>
        <w:szCs w:val="22"/>
        <w:lang w:val="en-US"/>
      </w:rPr>
      <w:t>opdracht</w:t>
    </w:r>
    <w:proofErr w:type="spellEnd"/>
    <w:r>
      <w:rPr>
        <w:rFonts w:ascii="Calibri"/>
        <w:sz w:val="22"/>
        <w:szCs w:val="22"/>
        <w:lang w:val="en-US"/>
      </w:rPr>
      <w:t xml:space="preserve"> </w:t>
    </w:r>
    <w:r>
      <w:rPr>
        <w:rFonts w:ascii="Calibri"/>
        <w:sz w:val="22"/>
        <w:szCs w:val="22"/>
      </w:rPr>
      <w:t>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9693E" w14:textId="77777777" w:rsidR="00DF4E3F" w:rsidRDefault="00656192">
      <w:r>
        <w:separator/>
      </w:r>
    </w:p>
  </w:footnote>
  <w:footnote w:type="continuationSeparator" w:id="0">
    <w:p w14:paraId="42A4BC84" w14:textId="77777777" w:rsidR="00DF4E3F" w:rsidRDefault="00656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48B2E" w14:textId="77777777" w:rsidR="00124CCD" w:rsidRDefault="00124CC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A761E"/>
    <w:multiLevelType w:val="multilevel"/>
    <w:tmpl w:val="69FAFD32"/>
    <w:styleLink w:val="List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position w:val="0"/>
        <w:rtl w:val="0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position w:val="0"/>
        <w:rtl w:val="0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position w:val="0"/>
        <w:rtl w:val="0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position w:val="0"/>
        <w:rtl w:val="0"/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position w:val="0"/>
        <w:rtl w:val="0"/>
      </w:rPr>
    </w:lvl>
    <w:lvl w:ilvl="5">
      <w:start w:val="1"/>
      <w:numFmt w:val="upperLetter"/>
      <w:lvlText w:val="%6."/>
      <w:lvlJc w:val="left"/>
      <w:pPr>
        <w:tabs>
          <w:tab w:val="num" w:pos="2160"/>
        </w:tabs>
        <w:ind w:left="2160" w:hanging="360"/>
      </w:pPr>
      <w:rPr>
        <w:position w:val="0"/>
        <w:rtl w:val="0"/>
      </w:rPr>
    </w:lvl>
    <w:lvl w:ilvl="6">
      <w:start w:val="1"/>
      <w:numFmt w:val="upperLetter"/>
      <w:lvlText w:val="%7."/>
      <w:lvlJc w:val="left"/>
      <w:pPr>
        <w:tabs>
          <w:tab w:val="num" w:pos="2520"/>
        </w:tabs>
        <w:ind w:left="2520" w:hanging="360"/>
      </w:pPr>
      <w:rPr>
        <w:position w:val="0"/>
        <w:rtl w:val="0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position w:val="0"/>
        <w:rtl w:val="0"/>
      </w:rPr>
    </w:lvl>
    <w:lvl w:ilvl="8">
      <w:start w:val="1"/>
      <w:numFmt w:val="upperLetter"/>
      <w:lvlText w:val="%9."/>
      <w:lvlJc w:val="left"/>
      <w:pPr>
        <w:tabs>
          <w:tab w:val="num" w:pos="3240"/>
        </w:tabs>
        <w:ind w:left="3240" w:hanging="360"/>
      </w:pPr>
      <w:rPr>
        <w:position w:val="0"/>
        <w:rtl w:val="0"/>
      </w:rPr>
    </w:lvl>
  </w:abstractNum>
  <w:abstractNum w:abstractNumId="1">
    <w:nsid w:val="1AD7711E"/>
    <w:multiLevelType w:val="multilevel"/>
    <w:tmpl w:val="9FC611F2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position w:val="-2"/>
        <w:rtl w:val="0"/>
      </w:rPr>
    </w:lvl>
  </w:abstractNum>
  <w:abstractNum w:abstractNumId="2">
    <w:nsid w:val="215605D8"/>
    <w:multiLevelType w:val="multilevel"/>
    <w:tmpl w:val="D2629E84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Calibri" w:eastAsia="Calibri" w:hAnsi="Calibri" w:cs="Calibri"/>
        <w:position w:val="0"/>
        <w:sz w:val="26"/>
        <w:szCs w:val="26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Calibri" w:eastAsia="Calibri" w:hAnsi="Calibri" w:cs="Calibri"/>
        <w:position w:val="0"/>
        <w:sz w:val="26"/>
        <w:szCs w:val="26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Calibri" w:eastAsia="Calibri" w:hAnsi="Calibri" w:cs="Calibri"/>
        <w:position w:val="0"/>
        <w:sz w:val="26"/>
        <w:szCs w:val="26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Calibri" w:eastAsia="Calibri" w:hAnsi="Calibri" w:cs="Calibri"/>
        <w:position w:val="0"/>
        <w:sz w:val="26"/>
        <w:szCs w:val="26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Calibri" w:eastAsia="Calibri" w:hAnsi="Calibri" w:cs="Calibri"/>
        <w:position w:val="0"/>
        <w:sz w:val="26"/>
        <w:szCs w:val="26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Calibri" w:eastAsia="Calibri" w:hAnsi="Calibri" w:cs="Calibri"/>
        <w:position w:val="0"/>
        <w:sz w:val="26"/>
        <w:szCs w:val="26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Calibri" w:eastAsia="Calibri" w:hAnsi="Calibri" w:cs="Calibri"/>
        <w:position w:val="0"/>
        <w:sz w:val="26"/>
        <w:szCs w:val="26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Calibri" w:eastAsia="Calibri" w:hAnsi="Calibri" w:cs="Calibri"/>
        <w:position w:val="0"/>
        <w:sz w:val="26"/>
        <w:szCs w:val="26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Calibri" w:eastAsia="Calibri" w:hAnsi="Calibri" w:cs="Calibri"/>
        <w:position w:val="0"/>
        <w:sz w:val="26"/>
        <w:szCs w:val="26"/>
      </w:rPr>
    </w:lvl>
  </w:abstractNum>
  <w:abstractNum w:abstractNumId="3">
    <w:nsid w:val="30FF6B95"/>
    <w:multiLevelType w:val="multilevel"/>
    <w:tmpl w:val="F2100CF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position w:val="0"/>
        <w:rtl w:val="0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position w:val="0"/>
        <w:rtl w:val="0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position w:val="0"/>
        <w:rtl w:val="0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position w:val="0"/>
        <w:rtl w:val="0"/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position w:val="0"/>
        <w:rtl w:val="0"/>
      </w:rPr>
    </w:lvl>
    <w:lvl w:ilvl="5">
      <w:start w:val="1"/>
      <w:numFmt w:val="upperLetter"/>
      <w:lvlText w:val="%6."/>
      <w:lvlJc w:val="left"/>
      <w:pPr>
        <w:tabs>
          <w:tab w:val="num" w:pos="2160"/>
        </w:tabs>
        <w:ind w:left="2160" w:hanging="360"/>
      </w:pPr>
      <w:rPr>
        <w:position w:val="0"/>
        <w:rtl w:val="0"/>
      </w:rPr>
    </w:lvl>
    <w:lvl w:ilvl="6">
      <w:start w:val="1"/>
      <w:numFmt w:val="upperLetter"/>
      <w:lvlText w:val="%7."/>
      <w:lvlJc w:val="left"/>
      <w:pPr>
        <w:tabs>
          <w:tab w:val="num" w:pos="2520"/>
        </w:tabs>
        <w:ind w:left="2520" w:hanging="360"/>
      </w:pPr>
      <w:rPr>
        <w:position w:val="0"/>
        <w:rtl w:val="0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position w:val="0"/>
        <w:rtl w:val="0"/>
      </w:rPr>
    </w:lvl>
    <w:lvl w:ilvl="8">
      <w:start w:val="1"/>
      <w:numFmt w:val="upperLetter"/>
      <w:lvlText w:val="%9."/>
      <w:lvlJc w:val="left"/>
      <w:pPr>
        <w:tabs>
          <w:tab w:val="num" w:pos="3240"/>
        </w:tabs>
        <w:ind w:left="3240" w:hanging="360"/>
      </w:pPr>
      <w:rPr>
        <w:position w:val="0"/>
        <w:rtl w:val="0"/>
      </w:rPr>
    </w:lvl>
  </w:abstractNum>
  <w:abstractNum w:abstractNumId="4">
    <w:nsid w:val="35AD5A98"/>
    <w:multiLevelType w:val="multilevel"/>
    <w:tmpl w:val="755CC3B6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-2"/>
        <w:rtl w:val="0"/>
      </w:rPr>
    </w:lvl>
    <w:lvl w:ilvl="2">
      <w:numFmt w:val="bullet"/>
      <w:lvlText w:val="•"/>
      <w:lvlJc w:val="left"/>
      <w:pPr>
        <w:tabs>
          <w:tab w:val="num" w:pos="540"/>
        </w:tabs>
        <w:ind w:left="540" w:hanging="180"/>
      </w:pPr>
      <w:rPr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position w:val="-2"/>
        <w:rtl w:val="0"/>
      </w:rPr>
    </w:lvl>
  </w:abstractNum>
  <w:abstractNum w:abstractNumId="5">
    <w:nsid w:val="43B70523"/>
    <w:multiLevelType w:val="multilevel"/>
    <w:tmpl w:val="6B2E5C4E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-2"/>
        <w:rtl w:val="0"/>
      </w:rPr>
    </w:lvl>
    <w:lvl w:ilvl="2">
      <w:numFmt w:val="bullet"/>
      <w:lvlText w:val="•"/>
      <w:lvlJc w:val="left"/>
      <w:pPr>
        <w:tabs>
          <w:tab w:val="num" w:pos="540"/>
        </w:tabs>
        <w:ind w:left="540" w:hanging="180"/>
      </w:pPr>
      <w:rPr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position w:val="-2"/>
        <w:rtl w:val="0"/>
      </w:rPr>
    </w:lvl>
  </w:abstractNum>
  <w:abstractNum w:abstractNumId="6">
    <w:nsid w:val="477D4323"/>
    <w:multiLevelType w:val="multilevel"/>
    <w:tmpl w:val="C044A762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-2"/>
        <w:rtl w:val="0"/>
      </w:rPr>
    </w:lvl>
    <w:lvl w:ilvl="2">
      <w:numFmt w:val="bullet"/>
      <w:lvlText w:val="•"/>
      <w:lvlJc w:val="left"/>
      <w:pPr>
        <w:tabs>
          <w:tab w:val="num" w:pos="540"/>
        </w:tabs>
        <w:ind w:left="540" w:hanging="180"/>
      </w:pPr>
      <w:rPr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position w:val="-2"/>
        <w:rtl w:val="0"/>
      </w:rPr>
    </w:lvl>
  </w:abstractNum>
  <w:abstractNum w:abstractNumId="7">
    <w:nsid w:val="4A031456"/>
    <w:multiLevelType w:val="multilevel"/>
    <w:tmpl w:val="AD1C8E44"/>
    <w:styleLink w:val="Opsommingsteken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-2"/>
        <w:rtl w:val="0"/>
      </w:rPr>
    </w:lvl>
    <w:lvl w:ilvl="2">
      <w:numFmt w:val="bullet"/>
      <w:lvlText w:val="•"/>
      <w:lvlJc w:val="left"/>
      <w:pPr>
        <w:tabs>
          <w:tab w:val="num" w:pos="540"/>
        </w:tabs>
        <w:ind w:left="540" w:hanging="180"/>
      </w:pPr>
      <w:rPr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position w:val="-2"/>
        <w:rtl w:val="0"/>
      </w:rPr>
    </w:lvl>
  </w:abstractNum>
  <w:abstractNum w:abstractNumId="8">
    <w:nsid w:val="52D049F7"/>
    <w:multiLevelType w:val="multilevel"/>
    <w:tmpl w:val="81645274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Calibri" w:eastAsia="Calibri" w:hAnsi="Calibri" w:cs="Calibri"/>
        <w:position w:val="0"/>
        <w:sz w:val="26"/>
        <w:szCs w:val="26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Calibri" w:eastAsia="Calibri" w:hAnsi="Calibri" w:cs="Calibri"/>
        <w:position w:val="0"/>
        <w:sz w:val="26"/>
        <w:szCs w:val="26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Calibri" w:eastAsia="Calibri" w:hAnsi="Calibri" w:cs="Calibri"/>
        <w:position w:val="0"/>
        <w:sz w:val="26"/>
        <w:szCs w:val="26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Calibri" w:eastAsia="Calibri" w:hAnsi="Calibri" w:cs="Calibri"/>
        <w:position w:val="0"/>
        <w:sz w:val="26"/>
        <w:szCs w:val="26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Calibri" w:eastAsia="Calibri" w:hAnsi="Calibri" w:cs="Calibri"/>
        <w:position w:val="0"/>
        <w:sz w:val="26"/>
        <w:szCs w:val="26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Calibri" w:eastAsia="Calibri" w:hAnsi="Calibri" w:cs="Calibri"/>
        <w:position w:val="0"/>
        <w:sz w:val="26"/>
        <w:szCs w:val="26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Calibri" w:eastAsia="Calibri" w:hAnsi="Calibri" w:cs="Calibri"/>
        <w:position w:val="0"/>
        <w:sz w:val="26"/>
        <w:szCs w:val="26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Calibri" w:eastAsia="Calibri" w:hAnsi="Calibri" w:cs="Calibri"/>
        <w:position w:val="0"/>
        <w:sz w:val="26"/>
        <w:szCs w:val="26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Calibri" w:eastAsia="Calibri" w:hAnsi="Calibri" w:cs="Calibri"/>
        <w:position w:val="0"/>
        <w:sz w:val="26"/>
        <w:szCs w:val="26"/>
      </w:rPr>
    </w:lvl>
  </w:abstractNum>
  <w:abstractNum w:abstractNumId="9">
    <w:nsid w:val="58ED3906"/>
    <w:multiLevelType w:val="multilevel"/>
    <w:tmpl w:val="A1E413FA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Calibri" w:eastAsia="Calibri" w:hAnsi="Calibri" w:cs="Calibri"/>
        <w:position w:val="0"/>
        <w:sz w:val="26"/>
        <w:szCs w:val="26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Calibri" w:eastAsia="Calibri" w:hAnsi="Calibri" w:cs="Calibri"/>
        <w:position w:val="0"/>
        <w:sz w:val="26"/>
        <w:szCs w:val="26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Calibri" w:eastAsia="Calibri" w:hAnsi="Calibri" w:cs="Calibri"/>
        <w:position w:val="0"/>
        <w:sz w:val="26"/>
        <w:szCs w:val="26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Calibri" w:eastAsia="Calibri" w:hAnsi="Calibri" w:cs="Calibri"/>
        <w:position w:val="0"/>
        <w:sz w:val="26"/>
        <w:szCs w:val="26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Calibri" w:eastAsia="Calibri" w:hAnsi="Calibri" w:cs="Calibri"/>
        <w:position w:val="0"/>
        <w:sz w:val="26"/>
        <w:szCs w:val="26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Calibri" w:eastAsia="Calibri" w:hAnsi="Calibri" w:cs="Calibri"/>
        <w:position w:val="0"/>
        <w:sz w:val="26"/>
        <w:szCs w:val="26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Calibri" w:eastAsia="Calibri" w:hAnsi="Calibri" w:cs="Calibri"/>
        <w:position w:val="0"/>
        <w:sz w:val="26"/>
        <w:szCs w:val="26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Calibri" w:eastAsia="Calibri" w:hAnsi="Calibri" w:cs="Calibri"/>
        <w:position w:val="0"/>
        <w:sz w:val="26"/>
        <w:szCs w:val="26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Calibri" w:eastAsia="Calibri" w:hAnsi="Calibri" w:cs="Calibri"/>
        <w:position w:val="0"/>
        <w:sz w:val="26"/>
        <w:szCs w:val="26"/>
      </w:rPr>
    </w:lvl>
  </w:abstractNum>
  <w:abstractNum w:abstractNumId="10">
    <w:nsid w:val="5FA20E38"/>
    <w:multiLevelType w:val="multilevel"/>
    <w:tmpl w:val="7248A5DE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Calibri" w:eastAsia="Calibri" w:hAnsi="Calibri" w:cs="Calibri"/>
        <w:position w:val="0"/>
        <w:sz w:val="26"/>
        <w:szCs w:val="26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Calibri" w:eastAsia="Calibri" w:hAnsi="Calibri" w:cs="Calibri"/>
        <w:position w:val="0"/>
        <w:sz w:val="26"/>
        <w:szCs w:val="26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Calibri" w:eastAsia="Calibri" w:hAnsi="Calibri" w:cs="Calibri"/>
        <w:position w:val="0"/>
        <w:sz w:val="26"/>
        <w:szCs w:val="26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Calibri" w:eastAsia="Calibri" w:hAnsi="Calibri" w:cs="Calibri"/>
        <w:position w:val="0"/>
        <w:sz w:val="26"/>
        <w:szCs w:val="26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Calibri" w:eastAsia="Calibri" w:hAnsi="Calibri" w:cs="Calibri"/>
        <w:position w:val="0"/>
        <w:sz w:val="26"/>
        <w:szCs w:val="26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Calibri" w:eastAsia="Calibri" w:hAnsi="Calibri" w:cs="Calibri"/>
        <w:position w:val="0"/>
        <w:sz w:val="26"/>
        <w:szCs w:val="26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Calibri" w:eastAsia="Calibri" w:hAnsi="Calibri" w:cs="Calibri"/>
        <w:position w:val="0"/>
        <w:sz w:val="26"/>
        <w:szCs w:val="26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Calibri" w:eastAsia="Calibri" w:hAnsi="Calibri" w:cs="Calibri"/>
        <w:position w:val="0"/>
        <w:sz w:val="26"/>
        <w:szCs w:val="26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Calibri" w:eastAsia="Calibri" w:hAnsi="Calibri" w:cs="Calibri"/>
        <w:position w:val="0"/>
        <w:sz w:val="26"/>
        <w:szCs w:val="26"/>
      </w:rPr>
    </w:lvl>
  </w:abstractNum>
  <w:abstractNum w:abstractNumId="11">
    <w:nsid w:val="61374B8E"/>
    <w:multiLevelType w:val="multilevel"/>
    <w:tmpl w:val="819483DE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-2"/>
        <w:rtl w:val="0"/>
      </w:rPr>
    </w:lvl>
    <w:lvl w:ilvl="2">
      <w:numFmt w:val="bullet"/>
      <w:lvlText w:val="•"/>
      <w:lvlJc w:val="left"/>
      <w:pPr>
        <w:tabs>
          <w:tab w:val="num" w:pos="540"/>
        </w:tabs>
        <w:ind w:left="540" w:hanging="180"/>
      </w:pPr>
      <w:rPr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position w:val="-2"/>
        <w:rtl w:val="0"/>
      </w:rPr>
    </w:lvl>
  </w:abstractNum>
  <w:abstractNum w:abstractNumId="12">
    <w:nsid w:val="676F6876"/>
    <w:multiLevelType w:val="multilevel"/>
    <w:tmpl w:val="98128F6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upperLetter"/>
      <w:lvlText w:val="%6.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upperLetter"/>
      <w:lvlText w:val="%7."/>
      <w:lvlJc w:val="left"/>
      <w:pPr>
        <w:tabs>
          <w:tab w:val="num" w:pos="2520"/>
        </w:tabs>
        <w:ind w:left="25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upperLetter"/>
      <w:lvlText w:val="%9."/>
      <w:lvlJc w:val="left"/>
      <w:pPr>
        <w:tabs>
          <w:tab w:val="num" w:pos="3240"/>
        </w:tabs>
        <w:ind w:left="32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6BE03E94"/>
    <w:multiLevelType w:val="multilevel"/>
    <w:tmpl w:val="0F8E21EA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-2"/>
        <w:rtl w:val="0"/>
      </w:rPr>
    </w:lvl>
    <w:lvl w:ilvl="2">
      <w:numFmt w:val="bullet"/>
      <w:lvlText w:val="•"/>
      <w:lvlJc w:val="left"/>
      <w:pPr>
        <w:tabs>
          <w:tab w:val="num" w:pos="540"/>
        </w:tabs>
        <w:ind w:left="540" w:hanging="180"/>
      </w:pPr>
      <w:rPr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position w:val="-2"/>
        <w:rtl w:val="0"/>
      </w:rPr>
    </w:lvl>
  </w:abstractNum>
  <w:abstractNum w:abstractNumId="14">
    <w:nsid w:val="6D0F2006"/>
    <w:multiLevelType w:val="multilevel"/>
    <w:tmpl w:val="8D2A139A"/>
    <w:styleLink w:val="Opsommingstekengroot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Calibri" w:eastAsia="Calibri" w:hAnsi="Calibri" w:cs="Calibri"/>
        <w:position w:val="0"/>
        <w:sz w:val="26"/>
        <w:szCs w:val="26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Calibri" w:eastAsia="Calibri" w:hAnsi="Calibri" w:cs="Calibri"/>
        <w:position w:val="0"/>
        <w:sz w:val="26"/>
        <w:szCs w:val="26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Calibri" w:eastAsia="Calibri" w:hAnsi="Calibri" w:cs="Calibri"/>
        <w:position w:val="0"/>
        <w:sz w:val="26"/>
        <w:szCs w:val="26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Calibri" w:eastAsia="Calibri" w:hAnsi="Calibri" w:cs="Calibri"/>
        <w:position w:val="0"/>
        <w:sz w:val="26"/>
        <w:szCs w:val="26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Calibri" w:eastAsia="Calibri" w:hAnsi="Calibri" w:cs="Calibri"/>
        <w:position w:val="0"/>
        <w:sz w:val="26"/>
        <w:szCs w:val="26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Calibri" w:eastAsia="Calibri" w:hAnsi="Calibri" w:cs="Calibri"/>
        <w:position w:val="0"/>
        <w:sz w:val="26"/>
        <w:szCs w:val="26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Calibri" w:eastAsia="Calibri" w:hAnsi="Calibri" w:cs="Calibri"/>
        <w:position w:val="0"/>
        <w:sz w:val="26"/>
        <w:szCs w:val="26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Calibri" w:eastAsia="Calibri" w:hAnsi="Calibri" w:cs="Calibri"/>
        <w:position w:val="0"/>
        <w:sz w:val="26"/>
        <w:szCs w:val="26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Calibri" w:eastAsia="Calibri" w:hAnsi="Calibri" w:cs="Calibri"/>
        <w:position w:val="0"/>
        <w:sz w:val="26"/>
        <w:szCs w:val="26"/>
      </w:rPr>
    </w:lvl>
  </w:abstractNum>
  <w:abstractNum w:abstractNumId="15">
    <w:nsid w:val="6D495E6C"/>
    <w:multiLevelType w:val="multilevel"/>
    <w:tmpl w:val="41B4013A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-2"/>
        <w:rtl w:val="0"/>
      </w:rPr>
    </w:lvl>
    <w:lvl w:ilvl="2">
      <w:numFmt w:val="bullet"/>
      <w:lvlText w:val="•"/>
      <w:lvlJc w:val="left"/>
      <w:pPr>
        <w:tabs>
          <w:tab w:val="num" w:pos="540"/>
        </w:tabs>
        <w:ind w:left="540" w:hanging="180"/>
      </w:pPr>
      <w:rPr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position w:val="-2"/>
        <w:rtl w:val="0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10"/>
  </w:num>
  <w:num w:numId="5">
    <w:abstractNumId w:val="14"/>
  </w:num>
  <w:num w:numId="6">
    <w:abstractNumId w:val="3"/>
  </w:num>
  <w:num w:numId="7">
    <w:abstractNumId w:val="12"/>
  </w:num>
  <w:num w:numId="8">
    <w:abstractNumId w:val="0"/>
  </w:num>
  <w:num w:numId="9">
    <w:abstractNumId w:val="1"/>
  </w:num>
  <w:num w:numId="10">
    <w:abstractNumId w:val="11"/>
  </w:num>
  <w:num w:numId="11">
    <w:abstractNumId w:val="4"/>
  </w:num>
  <w:num w:numId="12">
    <w:abstractNumId w:val="15"/>
  </w:num>
  <w:num w:numId="13">
    <w:abstractNumId w:val="5"/>
  </w:num>
  <w:num w:numId="14">
    <w:abstractNumId w:val="6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CCD"/>
    <w:rsid w:val="00124CCD"/>
    <w:rsid w:val="00437690"/>
    <w:rsid w:val="00656192"/>
    <w:rsid w:val="00DF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7A88A9"/>
  <w15:docId w15:val="{8EE3C862-9B7B-4F61-9B48-0D8199D35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Hoofdtekst">
    <w:name w:val="Hoofdtekst"/>
    <w:rPr>
      <w:rFonts w:ascii="Arial" w:eastAsia="Arial" w:hAnsi="Arial" w:cs="Arial"/>
      <w:color w:val="000000"/>
    </w:rPr>
  </w:style>
  <w:style w:type="paragraph" w:customStyle="1" w:styleId="Titel1">
    <w:name w:val="Titel 1"/>
    <w:next w:val="Hoofdtekst"/>
    <w:pPr>
      <w:keepNext/>
      <w:outlineLvl w:val="1"/>
    </w:pPr>
    <w:rPr>
      <w:rFonts w:ascii="Calibri" w:eastAsia="Calibri" w:hAnsi="Calibri" w:cs="Calibri"/>
      <w:b/>
      <w:bCs/>
      <w:color w:val="0081BE"/>
      <w:sz w:val="36"/>
      <w:szCs w:val="36"/>
    </w:rPr>
  </w:style>
  <w:style w:type="paragraph" w:customStyle="1" w:styleId="BovenliggendonderdeelvanTOC1">
    <w:name w:val="Bovenliggend onderdeel van TOC 1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</w:rPr>
  </w:style>
  <w:style w:type="paragraph" w:customStyle="1" w:styleId="Inhopg11">
    <w:name w:val="Inhopg 11"/>
    <w:basedOn w:val="BovenliggendonderdeelvanTOC1"/>
    <w:next w:val="BovenliggendonderdeelvanTOC1"/>
    <w:rPr>
      <w:rFonts w:ascii="Calibri" w:eastAsia="Calibri" w:hAnsi="Calibri" w:cs="Calibri"/>
      <w:sz w:val="24"/>
      <w:szCs w:val="24"/>
    </w:rPr>
  </w:style>
  <w:style w:type="paragraph" w:customStyle="1" w:styleId="Ondertitel1">
    <w:name w:val="Ondertitel 1"/>
    <w:next w:val="Hoofdtekst"/>
    <w:pPr>
      <w:outlineLvl w:val="0"/>
    </w:pPr>
    <w:rPr>
      <w:rFonts w:ascii="Calibri" w:eastAsia="Calibri" w:hAnsi="Calibri" w:cs="Calibri"/>
      <w:b/>
      <w:bCs/>
      <w:color w:val="0081BE"/>
      <w:sz w:val="28"/>
      <w:szCs w:val="28"/>
    </w:rPr>
  </w:style>
  <w:style w:type="paragraph" w:customStyle="1" w:styleId="BovenliggendonderdeelvanTOC2">
    <w:name w:val="Bovenliggend onderdeel van TOC 2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</w:rPr>
  </w:style>
  <w:style w:type="paragraph" w:customStyle="1" w:styleId="Inhopg21">
    <w:name w:val="Inhopg 21"/>
    <w:basedOn w:val="BovenliggendonderdeelvanTOC2"/>
    <w:next w:val="BovenliggendonderdeelvanTOC2"/>
    <w:rPr>
      <w:rFonts w:ascii="Calibri" w:eastAsia="Calibri" w:hAnsi="Calibri" w:cs="Calibri"/>
    </w:rPr>
  </w:style>
  <w:style w:type="paragraph" w:customStyle="1" w:styleId="Standaard1">
    <w:name w:val="Standaard1"/>
    <w:pPr>
      <w:spacing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Tabelstijl6">
    <w:name w:val="Tabelstijl 6"/>
    <w:rPr>
      <w:rFonts w:ascii="Helvetica" w:eastAsia="Helvetica" w:hAnsi="Helvetica" w:cs="Helvetica"/>
      <w:color w:val="357CA2"/>
    </w:rPr>
  </w:style>
  <w:style w:type="numbering" w:customStyle="1" w:styleId="Opsommingstekengroot">
    <w:name w:val="Opsommingsteken groot"/>
    <w:pPr>
      <w:numPr>
        <w:numId w:val="5"/>
      </w:numPr>
    </w:pPr>
  </w:style>
  <w:style w:type="paragraph" w:customStyle="1" w:styleId="Tabelstijl2">
    <w:name w:val="Tabelstijl 2"/>
    <w:rPr>
      <w:rFonts w:ascii="Helvetica" w:eastAsia="Helvetica" w:hAnsi="Helvetica" w:cs="Helvetica"/>
      <w:color w:val="000000"/>
    </w:rPr>
  </w:style>
  <w:style w:type="character" w:customStyle="1" w:styleId="Hyperlink0">
    <w:name w:val="Hyperlink.0"/>
    <w:basedOn w:val="Hyperlink"/>
    <w:rPr>
      <w:u w:val="single"/>
    </w:rPr>
  </w:style>
  <w:style w:type="numbering" w:customStyle="1" w:styleId="List0">
    <w:name w:val="List 0"/>
    <w:basedOn w:val="Alfabetisch"/>
    <w:pPr>
      <w:numPr>
        <w:numId w:val="8"/>
      </w:numPr>
    </w:pPr>
  </w:style>
  <w:style w:type="numbering" w:customStyle="1" w:styleId="Alfabetisch">
    <w:name w:val="Alfabetisch"/>
  </w:style>
  <w:style w:type="numbering" w:customStyle="1" w:styleId="Opsommingsteken">
    <w:name w:val="Opsommingsteken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rotra.e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zoll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top.nl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rial Bold"/>
        <a:ea typeface="Arial Bold"/>
        <a:cs typeface="Arial Bold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1ECD349F16944F91D7228D5EDE0248" ma:contentTypeVersion="2" ma:contentTypeDescription="Een nieuw document maken." ma:contentTypeScope="" ma:versionID="a03d959d9d1415e04089c7d69da792f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6bf645cdaee87e2843f1dd7e409d9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441450-AA1D-4177-A823-D1FBA2B8E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E878FF-F063-4793-B8FD-5B709FB1BC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52169A-8DCF-48BD-A259-724220A5DB35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935EAA67</Template>
  <TotalTime>0</TotalTime>
  <Pages>6</Pages>
  <Words>592</Words>
  <Characters>3257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ISEO Consult</Company>
  <LinksUpToDate>false</LinksUpToDate>
  <CharactersWithSpaces>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Neijenhuis</dc:creator>
  <cp:lastModifiedBy>Johan Neijenhuis</cp:lastModifiedBy>
  <cp:revision>2</cp:revision>
  <dcterms:created xsi:type="dcterms:W3CDTF">2014-09-04T12:34:00Z</dcterms:created>
  <dcterms:modified xsi:type="dcterms:W3CDTF">2014-09-04T12:34:00Z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0x010100AC1ECD349F16944F91D7228D5EDE0248</vt:lpwstr>
  </property>
</Properties>
</file>