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73EA0" w14:textId="77777777" w:rsidR="002E035B" w:rsidRPr="0003758F" w:rsidRDefault="00382751" w:rsidP="005C7D86">
      <w:pPr>
        <w:spacing w:line="240" w:lineRule="auto"/>
        <w:rPr>
          <w:rFonts w:asciiTheme="minorHAnsi" w:hAnsiTheme="minorHAnsi" w:cstheme="minorHAnsi"/>
          <w:b/>
          <w:color w:val="FF0000"/>
          <w:sz w:val="22"/>
          <w:szCs w:val="22"/>
          <w:lang w:val="de-DE"/>
        </w:rPr>
      </w:pPr>
      <w:proofErr w:type="spellStart"/>
      <w:r w:rsidRPr="0003758F">
        <w:rPr>
          <w:rFonts w:asciiTheme="minorHAnsi" w:hAnsiTheme="minorHAnsi" w:cstheme="minorHAnsi"/>
          <w:b/>
          <w:color w:val="FF0000"/>
          <w:sz w:val="22"/>
          <w:szCs w:val="22"/>
          <w:lang w:val="de-DE"/>
        </w:rPr>
        <w:t>Digitaal</w:t>
      </w:r>
      <w:proofErr w:type="spellEnd"/>
      <w:r w:rsidRPr="0003758F">
        <w:rPr>
          <w:rFonts w:asciiTheme="minorHAnsi" w:hAnsiTheme="minorHAnsi" w:cstheme="minorHAnsi"/>
          <w:b/>
          <w:color w:val="FF0000"/>
          <w:sz w:val="22"/>
          <w:szCs w:val="22"/>
          <w:lang w:val="de-DE"/>
        </w:rPr>
        <w:t xml:space="preserve"> </w:t>
      </w:r>
      <w:proofErr w:type="spellStart"/>
      <w:r w:rsidRPr="0003758F">
        <w:rPr>
          <w:rFonts w:asciiTheme="minorHAnsi" w:hAnsiTheme="minorHAnsi" w:cstheme="minorHAnsi"/>
          <w:b/>
          <w:color w:val="FF0000"/>
          <w:sz w:val="22"/>
          <w:szCs w:val="22"/>
          <w:lang w:val="de-DE"/>
        </w:rPr>
        <w:t>Leermagazijn</w:t>
      </w:r>
      <w:proofErr w:type="spellEnd"/>
    </w:p>
    <w:p w14:paraId="37FA5A7D" w14:textId="77777777" w:rsidR="005D1E2D" w:rsidRPr="0003758F" w:rsidRDefault="00382751" w:rsidP="005C7D86">
      <w:pPr>
        <w:spacing w:after="240" w:line="240" w:lineRule="auto"/>
        <w:rPr>
          <w:rFonts w:asciiTheme="minorHAnsi" w:hAnsiTheme="minorHAnsi" w:cstheme="minorHAnsi"/>
          <w:sz w:val="22"/>
          <w:szCs w:val="22"/>
          <w:lang w:val="de-DE"/>
        </w:rPr>
      </w:pPr>
      <w:r w:rsidRPr="0003758F">
        <w:rPr>
          <w:rFonts w:asciiTheme="minorHAnsi" w:hAnsiTheme="minorHAnsi" w:cstheme="minorHAnsi"/>
          <w:sz w:val="22"/>
          <w:szCs w:val="22"/>
          <w:lang w:val="de-DE"/>
        </w:rPr>
        <w:t>In alle</w:t>
      </w:r>
      <w:r w:rsidR="000666FD" w:rsidRPr="0003758F">
        <w:rPr>
          <w:rFonts w:asciiTheme="minorHAnsi" w:hAnsiTheme="minorHAnsi" w:cstheme="minorHAnsi"/>
          <w:sz w:val="22"/>
          <w:szCs w:val="22"/>
          <w:lang w:val="de-DE"/>
        </w:rPr>
        <w:t xml:space="preserve">n Branchen die für den </w:t>
      </w:r>
      <w:proofErr w:type="spellStart"/>
      <w:r w:rsidR="000666FD" w:rsidRPr="0003758F">
        <w:rPr>
          <w:rFonts w:asciiTheme="minorHAnsi" w:hAnsiTheme="minorHAnsi" w:cstheme="minorHAnsi"/>
          <w:sz w:val="22"/>
          <w:szCs w:val="22"/>
          <w:lang w:val="de-DE"/>
        </w:rPr>
        <w:t>Euregionalen</w:t>
      </w:r>
      <w:proofErr w:type="spellEnd"/>
      <w:r w:rsidR="000666FD" w:rsidRPr="0003758F">
        <w:rPr>
          <w:rFonts w:asciiTheme="minorHAnsi" w:hAnsiTheme="minorHAnsi" w:cstheme="minorHAnsi"/>
          <w:sz w:val="22"/>
          <w:szCs w:val="22"/>
          <w:lang w:val="de-DE"/>
        </w:rPr>
        <w:t xml:space="preserve"> Arbeitsmarkt </w:t>
      </w:r>
      <w:r w:rsidR="00A2453C" w:rsidRPr="0003758F">
        <w:rPr>
          <w:rFonts w:asciiTheme="minorHAnsi" w:hAnsiTheme="minorHAnsi" w:cstheme="minorHAnsi"/>
          <w:sz w:val="22"/>
          <w:szCs w:val="22"/>
          <w:lang w:val="de-DE"/>
        </w:rPr>
        <w:t xml:space="preserve">wichtig sind </w:t>
      </w:r>
      <w:r w:rsidR="000666FD" w:rsidRPr="0003758F">
        <w:rPr>
          <w:rFonts w:asciiTheme="minorHAnsi" w:hAnsiTheme="minorHAnsi" w:cstheme="minorHAnsi"/>
          <w:sz w:val="22"/>
          <w:szCs w:val="22"/>
          <w:lang w:val="de-DE"/>
        </w:rPr>
        <w:t>w</w:t>
      </w:r>
      <w:r w:rsidR="00AC3A8E" w:rsidRPr="0003758F">
        <w:rPr>
          <w:rFonts w:asciiTheme="minorHAnsi" w:hAnsiTheme="minorHAnsi" w:cstheme="minorHAnsi"/>
          <w:sz w:val="22"/>
          <w:szCs w:val="22"/>
          <w:lang w:val="de-DE"/>
        </w:rPr>
        <w:t>e</w:t>
      </w:r>
      <w:r w:rsidR="000666FD" w:rsidRPr="0003758F">
        <w:rPr>
          <w:rFonts w:asciiTheme="minorHAnsi" w:hAnsiTheme="minorHAnsi" w:cstheme="minorHAnsi"/>
          <w:sz w:val="22"/>
          <w:szCs w:val="22"/>
          <w:lang w:val="de-DE"/>
        </w:rPr>
        <w:t>rd</w:t>
      </w:r>
      <w:r w:rsidR="00AC3A8E" w:rsidRPr="0003758F">
        <w:rPr>
          <w:rFonts w:asciiTheme="minorHAnsi" w:hAnsiTheme="minorHAnsi" w:cstheme="minorHAnsi"/>
          <w:sz w:val="22"/>
          <w:szCs w:val="22"/>
          <w:lang w:val="de-DE"/>
        </w:rPr>
        <w:t>en</w:t>
      </w:r>
      <w:r w:rsidR="000666FD" w:rsidRPr="0003758F">
        <w:rPr>
          <w:rFonts w:asciiTheme="minorHAnsi" w:hAnsiTheme="minorHAnsi" w:cstheme="minorHAnsi"/>
          <w:sz w:val="22"/>
          <w:szCs w:val="22"/>
          <w:lang w:val="de-DE"/>
        </w:rPr>
        <w:t xml:space="preserve"> immer mehr Mitarbeiter gefragt </w:t>
      </w:r>
      <w:r w:rsidR="00AC3A8E" w:rsidRPr="0003758F">
        <w:rPr>
          <w:rFonts w:asciiTheme="minorHAnsi" w:hAnsiTheme="minorHAnsi" w:cstheme="minorHAnsi"/>
          <w:sz w:val="22"/>
          <w:szCs w:val="22"/>
          <w:lang w:val="de-DE"/>
        </w:rPr>
        <w:t xml:space="preserve">die </w:t>
      </w:r>
      <w:proofErr w:type="spellStart"/>
      <w:r w:rsidR="00AC3A8E" w:rsidRPr="0003758F">
        <w:rPr>
          <w:rFonts w:asciiTheme="minorHAnsi" w:hAnsiTheme="minorHAnsi" w:cstheme="minorHAnsi"/>
          <w:sz w:val="22"/>
          <w:szCs w:val="22"/>
          <w:lang w:val="de-DE"/>
        </w:rPr>
        <w:t>Euregion</w:t>
      </w:r>
      <w:r w:rsidR="000666FD" w:rsidRPr="0003758F">
        <w:rPr>
          <w:rFonts w:asciiTheme="minorHAnsi" w:hAnsiTheme="minorHAnsi" w:cstheme="minorHAnsi"/>
          <w:sz w:val="22"/>
          <w:szCs w:val="22"/>
          <w:lang w:val="de-DE"/>
        </w:rPr>
        <w:t>al</w:t>
      </w:r>
      <w:proofErr w:type="spellEnd"/>
      <w:r w:rsidR="000666FD" w:rsidRPr="0003758F">
        <w:rPr>
          <w:rFonts w:asciiTheme="minorHAnsi" w:hAnsiTheme="minorHAnsi" w:cstheme="minorHAnsi"/>
          <w:sz w:val="22"/>
          <w:szCs w:val="22"/>
          <w:lang w:val="de-DE"/>
        </w:rPr>
        <w:t xml:space="preserve"> </w:t>
      </w:r>
      <w:r w:rsidR="00AC3A8E" w:rsidRPr="0003758F">
        <w:rPr>
          <w:rFonts w:asciiTheme="minorHAnsi" w:hAnsiTheme="minorHAnsi" w:cstheme="minorHAnsi"/>
          <w:sz w:val="22"/>
          <w:szCs w:val="22"/>
          <w:lang w:val="de-DE"/>
        </w:rPr>
        <w:t xml:space="preserve">fachkundig sind </w:t>
      </w:r>
      <w:r w:rsidR="000666FD" w:rsidRPr="0003758F">
        <w:rPr>
          <w:rFonts w:asciiTheme="minorHAnsi" w:hAnsiTheme="minorHAnsi" w:cstheme="minorHAnsi"/>
          <w:sz w:val="22"/>
          <w:szCs w:val="22"/>
          <w:lang w:val="de-DE"/>
        </w:rPr>
        <w:t xml:space="preserve"> </w:t>
      </w:r>
      <w:r w:rsidR="00AC3A8E" w:rsidRPr="0003758F">
        <w:rPr>
          <w:rFonts w:asciiTheme="minorHAnsi" w:hAnsiTheme="minorHAnsi" w:cstheme="minorHAnsi"/>
          <w:sz w:val="22"/>
          <w:szCs w:val="22"/>
          <w:lang w:val="de-DE"/>
        </w:rPr>
        <w:t xml:space="preserve">und mit Kunden, Kollegen und Auftraggebern aus dem Nachbarland umgehen können. </w:t>
      </w:r>
    </w:p>
    <w:p w14:paraId="1A6E4980" w14:textId="77777777" w:rsidR="00382751" w:rsidRPr="0003758F" w:rsidRDefault="00954C80" w:rsidP="005C7D86">
      <w:pPr>
        <w:spacing w:after="240" w:line="240" w:lineRule="auto"/>
        <w:rPr>
          <w:rFonts w:asciiTheme="minorHAnsi" w:hAnsiTheme="minorHAnsi" w:cstheme="minorHAnsi"/>
          <w:sz w:val="22"/>
          <w:szCs w:val="22"/>
          <w:lang w:val="de-DE"/>
        </w:rPr>
      </w:pPr>
      <w:r w:rsidRPr="0003758F">
        <w:rPr>
          <w:rFonts w:asciiTheme="minorHAnsi" w:hAnsiTheme="minorHAnsi" w:cstheme="minorHAnsi"/>
          <w:sz w:val="22"/>
          <w:szCs w:val="22"/>
          <w:lang w:val="de-DE"/>
        </w:rPr>
        <w:t>D</w:t>
      </w:r>
      <w:r w:rsidR="00AC3A8E" w:rsidRPr="0003758F">
        <w:rPr>
          <w:rFonts w:asciiTheme="minorHAnsi" w:hAnsiTheme="minorHAnsi" w:cstheme="minorHAnsi"/>
          <w:sz w:val="22"/>
          <w:szCs w:val="22"/>
          <w:lang w:val="de-DE"/>
        </w:rPr>
        <w:t xml:space="preserve">eshalb werden </w:t>
      </w:r>
      <w:r w:rsidR="00262633" w:rsidRPr="0003758F">
        <w:rPr>
          <w:rFonts w:asciiTheme="minorHAnsi" w:hAnsiTheme="minorHAnsi" w:cstheme="minorHAnsi"/>
          <w:sz w:val="22"/>
          <w:szCs w:val="22"/>
          <w:lang w:val="de-DE"/>
        </w:rPr>
        <w:t>Unterrichtsmaterialien</w:t>
      </w:r>
      <w:r w:rsidR="00AC3A8E" w:rsidRPr="0003758F">
        <w:rPr>
          <w:rFonts w:asciiTheme="minorHAnsi" w:hAnsiTheme="minorHAnsi" w:cstheme="minorHAnsi"/>
          <w:sz w:val="22"/>
          <w:szCs w:val="22"/>
          <w:lang w:val="de-DE"/>
        </w:rPr>
        <w:t xml:space="preserve"> entwickelt die Fachsprache, Fachkompetenzen und Betriebskultur der beiden Länder umfassen.</w:t>
      </w:r>
      <w:r w:rsidR="00382751" w:rsidRPr="0003758F">
        <w:rPr>
          <w:rFonts w:asciiTheme="minorHAnsi" w:hAnsiTheme="minorHAnsi" w:cstheme="minorHAnsi"/>
          <w:sz w:val="22"/>
          <w:szCs w:val="22"/>
          <w:lang w:val="de-DE"/>
        </w:rPr>
        <w:t xml:space="preserve"> </w:t>
      </w:r>
      <w:r w:rsidR="00AC3A8E" w:rsidRPr="0003758F">
        <w:rPr>
          <w:rFonts w:asciiTheme="minorHAnsi" w:hAnsiTheme="minorHAnsi" w:cstheme="minorHAnsi"/>
          <w:sz w:val="22"/>
          <w:szCs w:val="22"/>
          <w:lang w:val="de-DE"/>
        </w:rPr>
        <w:t>Die Anzahl Unterrichtsmateri</w:t>
      </w:r>
      <w:r w:rsidR="00262633" w:rsidRPr="0003758F">
        <w:rPr>
          <w:rFonts w:asciiTheme="minorHAnsi" w:hAnsiTheme="minorHAnsi" w:cstheme="minorHAnsi"/>
          <w:sz w:val="22"/>
          <w:szCs w:val="22"/>
          <w:lang w:val="de-DE"/>
        </w:rPr>
        <w:t>alien wächst sehr schnell und um</w:t>
      </w:r>
      <w:r w:rsidR="00AC3A8E" w:rsidRPr="0003758F">
        <w:rPr>
          <w:rFonts w:asciiTheme="minorHAnsi" w:hAnsiTheme="minorHAnsi" w:cstheme="minorHAnsi"/>
          <w:sz w:val="22"/>
          <w:szCs w:val="22"/>
          <w:lang w:val="de-DE"/>
        </w:rPr>
        <w:t xml:space="preserve">fasst </w:t>
      </w:r>
      <w:r w:rsidR="00382751" w:rsidRPr="0003758F">
        <w:rPr>
          <w:rFonts w:asciiTheme="minorHAnsi" w:hAnsiTheme="minorHAnsi" w:cstheme="minorHAnsi"/>
          <w:sz w:val="22"/>
          <w:szCs w:val="22"/>
          <w:lang w:val="de-DE"/>
        </w:rPr>
        <w:t xml:space="preserve"> </w:t>
      </w:r>
      <w:r w:rsidR="00262633" w:rsidRPr="0003758F">
        <w:rPr>
          <w:rFonts w:asciiTheme="minorHAnsi" w:hAnsiTheme="minorHAnsi" w:cstheme="minorHAnsi"/>
          <w:sz w:val="22"/>
          <w:szCs w:val="22"/>
          <w:lang w:val="de-DE"/>
        </w:rPr>
        <w:t xml:space="preserve">Elemente die vereinzelt wieder in den verschiedenen Ausbildungen in Deutschland </w:t>
      </w:r>
      <w:r w:rsidR="0003758F" w:rsidRPr="0003758F">
        <w:rPr>
          <w:rFonts w:asciiTheme="minorHAnsi" w:hAnsiTheme="minorHAnsi" w:cstheme="minorHAnsi"/>
          <w:sz w:val="22"/>
          <w:szCs w:val="22"/>
          <w:lang w:val="de-DE"/>
        </w:rPr>
        <w:t>wie</w:t>
      </w:r>
      <w:r w:rsidR="00262633" w:rsidRPr="0003758F">
        <w:rPr>
          <w:rFonts w:asciiTheme="minorHAnsi" w:hAnsiTheme="minorHAnsi" w:cstheme="minorHAnsi"/>
          <w:sz w:val="22"/>
          <w:szCs w:val="22"/>
          <w:lang w:val="de-DE"/>
        </w:rPr>
        <w:t xml:space="preserve"> auch in den Niederlanden eingesetzt werden können. </w:t>
      </w:r>
      <w:r w:rsidR="00934643" w:rsidRPr="0003758F">
        <w:rPr>
          <w:rFonts w:asciiTheme="minorHAnsi" w:hAnsiTheme="minorHAnsi" w:cstheme="minorHAnsi"/>
          <w:sz w:val="22"/>
          <w:szCs w:val="22"/>
          <w:lang w:val="de-DE"/>
        </w:rPr>
        <w:t>Um den Schulen diese Unterrichtsmaterialien einfach zur Verfügung zu stellen brauchen wir das ‘</w:t>
      </w:r>
      <w:r w:rsidR="00934643" w:rsidRPr="0003758F">
        <w:rPr>
          <w:rFonts w:asciiTheme="minorHAnsi" w:hAnsiTheme="minorHAnsi" w:cstheme="minorHAnsi"/>
          <w:color w:val="FF0000"/>
          <w:sz w:val="22"/>
          <w:szCs w:val="22"/>
          <w:lang w:val="de-DE"/>
        </w:rPr>
        <w:t xml:space="preserve">Digitale </w:t>
      </w:r>
      <w:proofErr w:type="spellStart"/>
      <w:r w:rsidR="00934643" w:rsidRPr="0003758F">
        <w:rPr>
          <w:rFonts w:asciiTheme="minorHAnsi" w:hAnsiTheme="minorHAnsi" w:cstheme="minorHAnsi"/>
          <w:color w:val="FF0000"/>
          <w:sz w:val="22"/>
          <w:szCs w:val="22"/>
          <w:lang w:val="de-DE"/>
        </w:rPr>
        <w:t>Leermagazijn</w:t>
      </w:r>
      <w:proofErr w:type="spellEnd"/>
      <w:r w:rsidR="00934643" w:rsidRPr="0003758F">
        <w:rPr>
          <w:rFonts w:asciiTheme="minorHAnsi" w:hAnsiTheme="minorHAnsi" w:cstheme="minorHAnsi"/>
          <w:color w:val="FF0000"/>
          <w:sz w:val="22"/>
          <w:szCs w:val="22"/>
          <w:lang w:val="de-DE"/>
        </w:rPr>
        <w:t>‘</w:t>
      </w:r>
      <w:r w:rsidR="001F16BA" w:rsidRPr="0003758F">
        <w:rPr>
          <w:rFonts w:asciiTheme="minorHAnsi" w:hAnsiTheme="minorHAnsi" w:cstheme="minorHAnsi"/>
          <w:color w:val="FF0000"/>
          <w:sz w:val="22"/>
          <w:szCs w:val="22"/>
          <w:lang w:val="de-DE"/>
        </w:rPr>
        <w:t xml:space="preserve">. </w:t>
      </w:r>
      <w:r w:rsidR="001F16BA" w:rsidRPr="0003758F">
        <w:rPr>
          <w:rFonts w:asciiTheme="minorHAnsi" w:hAnsiTheme="minorHAnsi" w:cstheme="minorHAnsi"/>
          <w:sz w:val="22"/>
          <w:szCs w:val="22"/>
          <w:lang w:val="de-DE"/>
        </w:rPr>
        <w:t xml:space="preserve">Diese Website enthält Unterrichtsmaterialien die Ausbilder und Auszubildende benutzen können. </w:t>
      </w:r>
      <w:r w:rsidR="001B6F8D" w:rsidRPr="0003758F">
        <w:rPr>
          <w:rFonts w:asciiTheme="minorHAnsi" w:hAnsiTheme="minorHAnsi" w:cstheme="minorHAnsi"/>
          <w:sz w:val="22"/>
          <w:szCs w:val="22"/>
          <w:lang w:val="de-DE"/>
        </w:rPr>
        <w:t>De</w:t>
      </w:r>
      <w:r w:rsidR="001F16BA" w:rsidRPr="0003758F">
        <w:rPr>
          <w:rFonts w:asciiTheme="minorHAnsi" w:hAnsiTheme="minorHAnsi" w:cstheme="minorHAnsi"/>
          <w:sz w:val="22"/>
          <w:szCs w:val="22"/>
          <w:lang w:val="de-DE"/>
        </w:rPr>
        <w:t>r</w:t>
      </w:r>
      <w:r w:rsidR="001B6F8D" w:rsidRPr="0003758F">
        <w:rPr>
          <w:rFonts w:asciiTheme="minorHAnsi" w:hAnsiTheme="minorHAnsi" w:cstheme="minorHAnsi"/>
          <w:sz w:val="22"/>
          <w:szCs w:val="22"/>
          <w:lang w:val="de-DE"/>
        </w:rPr>
        <w:t xml:space="preserve"> </w:t>
      </w:r>
      <w:r w:rsidR="001F16BA" w:rsidRPr="0003758F">
        <w:rPr>
          <w:rFonts w:asciiTheme="minorHAnsi" w:hAnsiTheme="minorHAnsi" w:cstheme="minorHAnsi"/>
          <w:sz w:val="22"/>
          <w:szCs w:val="22"/>
          <w:lang w:val="de-DE"/>
        </w:rPr>
        <w:t>Ausbilder kann sich aus den verschiedenen Aufgaben eine Auswahl machen</w:t>
      </w:r>
      <w:r w:rsidR="00030E3B" w:rsidRPr="0003758F">
        <w:rPr>
          <w:rFonts w:asciiTheme="minorHAnsi" w:hAnsiTheme="minorHAnsi" w:cstheme="minorHAnsi"/>
          <w:sz w:val="22"/>
          <w:szCs w:val="22"/>
          <w:lang w:val="de-DE"/>
        </w:rPr>
        <w:t xml:space="preserve"> und diese benutzen um sich selber eine oder mehr</w:t>
      </w:r>
      <w:r w:rsidR="00A2453C" w:rsidRPr="0003758F">
        <w:rPr>
          <w:rFonts w:asciiTheme="minorHAnsi" w:hAnsiTheme="minorHAnsi" w:cstheme="minorHAnsi"/>
          <w:sz w:val="22"/>
          <w:szCs w:val="22"/>
          <w:lang w:val="de-DE"/>
        </w:rPr>
        <w:t>ere</w:t>
      </w:r>
      <w:r w:rsidR="00030E3B" w:rsidRPr="0003758F">
        <w:rPr>
          <w:rFonts w:asciiTheme="minorHAnsi" w:hAnsiTheme="minorHAnsi" w:cstheme="minorHAnsi"/>
          <w:sz w:val="22"/>
          <w:szCs w:val="22"/>
          <w:lang w:val="de-DE"/>
        </w:rPr>
        <w:t xml:space="preserve"> Unterrichtsstunden zusammenzustellen.  </w:t>
      </w:r>
      <w:r w:rsidR="001F16BA" w:rsidRPr="0003758F">
        <w:rPr>
          <w:rFonts w:asciiTheme="minorHAnsi" w:hAnsiTheme="minorHAnsi" w:cstheme="minorHAnsi"/>
          <w:sz w:val="22"/>
          <w:szCs w:val="22"/>
          <w:lang w:val="de-DE"/>
        </w:rPr>
        <w:t xml:space="preserve"> </w:t>
      </w:r>
    </w:p>
    <w:p w14:paraId="1406700C" w14:textId="77777777" w:rsidR="002E035B" w:rsidRPr="0003758F" w:rsidRDefault="00030E3B" w:rsidP="005C7D86">
      <w:pPr>
        <w:spacing w:line="240" w:lineRule="auto"/>
        <w:rPr>
          <w:rFonts w:asciiTheme="minorHAnsi" w:hAnsiTheme="minorHAnsi" w:cstheme="minorHAnsi"/>
          <w:b/>
          <w:sz w:val="22"/>
          <w:szCs w:val="22"/>
          <w:lang w:val="de-DE"/>
        </w:rPr>
      </w:pPr>
      <w:r w:rsidRPr="0003758F">
        <w:rPr>
          <w:rFonts w:asciiTheme="minorHAnsi" w:hAnsiTheme="minorHAnsi" w:cstheme="minorHAnsi"/>
          <w:b/>
          <w:sz w:val="22"/>
          <w:szCs w:val="22"/>
          <w:lang w:val="de-DE"/>
        </w:rPr>
        <w:t>Das Konzept</w:t>
      </w:r>
    </w:p>
    <w:p w14:paraId="560526D8" w14:textId="77777777" w:rsidR="000666FD" w:rsidRPr="0003758F" w:rsidRDefault="00030E3B" w:rsidP="005C7D86">
      <w:pPr>
        <w:spacing w:line="240" w:lineRule="auto"/>
        <w:rPr>
          <w:rFonts w:asciiTheme="minorHAnsi" w:hAnsiTheme="minorHAnsi" w:cstheme="minorHAnsi"/>
          <w:sz w:val="22"/>
          <w:szCs w:val="22"/>
          <w:lang w:val="de-DE"/>
        </w:rPr>
      </w:pPr>
      <w:r w:rsidRPr="0003758F">
        <w:rPr>
          <w:rFonts w:asciiTheme="minorHAnsi" w:hAnsiTheme="minorHAnsi" w:cstheme="minorHAnsi"/>
          <w:sz w:val="22"/>
          <w:szCs w:val="22"/>
          <w:lang w:val="de-DE"/>
        </w:rPr>
        <w:t xml:space="preserve">Eine Idee </w:t>
      </w:r>
      <w:r w:rsidR="00E21A1A" w:rsidRPr="0003758F">
        <w:rPr>
          <w:rFonts w:asciiTheme="minorHAnsi" w:hAnsiTheme="minorHAnsi" w:cstheme="minorHAnsi"/>
          <w:sz w:val="22"/>
          <w:szCs w:val="22"/>
          <w:lang w:val="de-DE"/>
        </w:rPr>
        <w:t xml:space="preserve">aus dem logistischen Bereich </w:t>
      </w:r>
      <w:r w:rsidRPr="0003758F">
        <w:rPr>
          <w:rFonts w:asciiTheme="minorHAnsi" w:hAnsiTheme="minorHAnsi" w:cstheme="minorHAnsi"/>
          <w:sz w:val="22"/>
          <w:szCs w:val="22"/>
          <w:lang w:val="de-DE"/>
        </w:rPr>
        <w:t>ist das</w:t>
      </w:r>
      <w:r w:rsidR="001B6F8D" w:rsidRPr="0003758F">
        <w:rPr>
          <w:rFonts w:asciiTheme="minorHAnsi" w:hAnsiTheme="minorHAnsi" w:cstheme="minorHAnsi"/>
          <w:sz w:val="22"/>
          <w:szCs w:val="22"/>
          <w:lang w:val="de-DE"/>
        </w:rPr>
        <w:t xml:space="preserve"> </w:t>
      </w:r>
      <w:r w:rsidRPr="0003758F">
        <w:rPr>
          <w:rFonts w:asciiTheme="minorHAnsi" w:hAnsiTheme="minorHAnsi" w:cstheme="minorHAnsi"/>
          <w:sz w:val="22"/>
          <w:szCs w:val="22"/>
          <w:lang w:val="de-DE"/>
        </w:rPr>
        <w:t>Konzept</w:t>
      </w:r>
      <w:r w:rsidR="001B6F8D" w:rsidRPr="0003758F">
        <w:rPr>
          <w:rFonts w:asciiTheme="minorHAnsi" w:hAnsiTheme="minorHAnsi" w:cstheme="minorHAnsi"/>
          <w:sz w:val="22"/>
          <w:szCs w:val="22"/>
          <w:lang w:val="de-DE"/>
        </w:rPr>
        <w:t xml:space="preserve"> ‘</w:t>
      </w:r>
      <w:r w:rsidRPr="0003758F">
        <w:rPr>
          <w:rFonts w:asciiTheme="minorHAnsi" w:hAnsiTheme="minorHAnsi" w:cstheme="minorHAnsi"/>
          <w:sz w:val="22"/>
          <w:szCs w:val="22"/>
          <w:lang w:val="de-DE"/>
        </w:rPr>
        <w:t>Tiergarten’</w:t>
      </w:r>
      <w:r w:rsidR="001B6F8D" w:rsidRPr="0003758F">
        <w:rPr>
          <w:rFonts w:asciiTheme="minorHAnsi" w:hAnsiTheme="minorHAnsi" w:cstheme="minorHAnsi"/>
          <w:sz w:val="22"/>
          <w:szCs w:val="22"/>
          <w:lang w:val="de-DE"/>
        </w:rPr>
        <w:t xml:space="preserve">. </w:t>
      </w:r>
      <w:r w:rsidR="002E035B" w:rsidRPr="0003758F">
        <w:rPr>
          <w:rFonts w:asciiTheme="minorHAnsi" w:hAnsiTheme="minorHAnsi" w:cstheme="minorHAnsi"/>
          <w:sz w:val="22"/>
          <w:szCs w:val="22"/>
          <w:lang w:val="de-DE"/>
        </w:rPr>
        <w:t>De</w:t>
      </w:r>
      <w:r w:rsidRPr="0003758F">
        <w:rPr>
          <w:rFonts w:asciiTheme="minorHAnsi" w:hAnsiTheme="minorHAnsi" w:cstheme="minorHAnsi"/>
          <w:sz w:val="22"/>
          <w:szCs w:val="22"/>
          <w:lang w:val="de-DE"/>
        </w:rPr>
        <w:t>r</w:t>
      </w:r>
      <w:r w:rsidR="002E035B" w:rsidRPr="0003758F">
        <w:rPr>
          <w:rFonts w:asciiTheme="minorHAnsi" w:hAnsiTheme="minorHAnsi" w:cstheme="minorHAnsi"/>
          <w:sz w:val="22"/>
          <w:szCs w:val="22"/>
          <w:lang w:val="de-DE"/>
        </w:rPr>
        <w:t xml:space="preserve"> </w:t>
      </w:r>
      <w:r w:rsidRPr="0003758F">
        <w:rPr>
          <w:rFonts w:asciiTheme="minorHAnsi" w:hAnsiTheme="minorHAnsi" w:cstheme="minorHAnsi"/>
          <w:sz w:val="22"/>
          <w:szCs w:val="22"/>
          <w:lang w:val="de-DE"/>
        </w:rPr>
        <w:t>Tiergarten zieht sich wie ein roter Faden durch die Logistische Ausbildung, weil jedes Thema oder jede</w:t>
      </w:r>
      <w:r w:rsidR="00B36FF0" w:rsidRPr="0003758F">
        <w:rPr>
          <w:rFonts w:asciiTheme="minorHAnsi" w:hAnsiTheme="minorHAnsi" w:cstheme="minorHAnsi"/>
          <w:sz w:val="22"/>
          <w:szCs w:val="22"/>
          <w:lang w:val="de-DE"/>
        </w:rPr>
        <w:t>s Fach be</w:t>
      </w:r>
      <w:r w:rsidR="00CA4E84" w:rsidRPr="0003758F">
        <w:rPr>
          <w:rFonts w:asciiTheme="minorHAnsi" w:hAnsiTheme="minorHAnsi" w:cstheme="minorHAnsi"/>
          <w:sz w:val="22"/>
          <w:szCs w:val="22"/>
          <w:lang w:val="de-DE"/>
        </w:rPr>
        <w:t>reichert werden kann mit ei</w:t>
      </w:r>
      <w:r w:rsidR="00B36FF0" w:rsidRPr="0003758F">
        <w:rPr>
          <w:rFonts w:asciiTheme="minorHAnsi" w:hAnsiTheme="minorHAnsi" w:cstheme="minorHAnsi"/>
          <w:sz w:val="22"/>
          <w:szCs w:val="22"/>
          <w:lang w:val="de-DE"/>
        </w:rPr>
        <w:t>n</w:t>
      </w:r>
      <w:r w:rsidR="00CA4E84" w:rsidRPr="0003758F">
        <w:rPr>
          <w:rFonts w:asciiTheme="minorHAnsi" w:hAnsiTheme="minorHAnsi" w:cstheme="minorHAnsi"/>
          <w:sz w:val="22"/>
          <w:szCs w:val="22"/>
          <w:lang w:val="de-DE"/>
        </w:rPr>
        <w:t xml:space="preserve">er Tiergartenaufgabe. Die Aufgaben werden an Themen verknüpft die die Schulen mit ihren Partnern definieren. Ein Thema ist </w:t>
      </w:r>
      <w:r w:rsidR="00B36FF0" w:rsidRPr="0003758F">
        <w:rPr>
          <w:rFonts w:asciiTheme="minorHAnsi" w:hAnsiTheme="minorHAnsi" w:cstheme="minorHAnsi"/>
          <w:sz w:val="22"/>
          <w:szCs w:val="22"/>
          <w:lang w:val="de-DE"/>
        </w:rPr>
        <w:t>eine vom Inhalt her begrenzte Aufgabe, wie z.B. Lager</w:t>
      </w:r>
      <w:r w:rsidR="009A5E74" w:rsidRPr="0003758F">
        <w:rPr>
          <w:rFonts w:asciiTheme="minorHAnsi" w:hAnsiTheme="minorHAnsi" w:cstheme="minorHAnsi"/>
          <w:sz w:val="22"/>
          <w:szCs w:val="22"/>
          <w:lang w:val="de-DE"/>
        </w:rPr>
        <w:t xml:space="preserve">wesen oder Green </w:t>
      </w:r>
      <w:proofErr w:type="spellStart"/>
      <w:r w:rsidR="009A5E74" w:rsidRPr="0003758F">
        <w:rPr>
          <w:rFonts w:asciiTheme="minorHAnsi" w:hAnsiTheme="minorHAnsi" w:cstheme="minorHAnsi"/>
          <w:sz w:val="22"/>
          <w:szCs w:val="22"/>
          <w:lang w:val="de-DE"/>
        </w:rPr>
        <w:t>Logistics</w:t>
      </w:r>
      <w:proofErr w:type="spellEnd"/>
      <w:r w:rsidR="009A5E74" w:rsidRPr="0003758F">
        <w:rPr>
          <w:rFonts w:asciiTheme="minorHAnsi" w:hAnsiTheme="minorHAnsi" w:cstheme="minorHAnsi"/>
          <w:sz w:val="22"/>
          <w:szCs w:val="22"/>
          <w:lang w:val="de-DE"/>
        </w:rPr>
        <w:t>.</w:t>
      </w:r>
      <w:r w:rsidR="00B36FF0" w:rsidRPr="0003758F">
        <w:rPr>
          <w:rFonts w:asciiTheme="minorHAnsi" w:hAnsiTheme="minorHAnsi" w:cstheme="minorHAnsi"/>
          <w:sz w:val="22"/>
          <w:szCs w:val="22"/>
          <w:lang w:val="de-DE"/>
        </w:rPr>
        <w:t xml:space="preserve">  </w:t>
      </w:r>
    </w:p>
    <w:p w14:paraId="1EB005EF" w14:textId="77777777" w:rsidR="000666FD" w:rsidRPr="0003758F" w:rsidRDefault="000666FD" w:rsidP="000666FD">
      <w:pPr>
        <w:numPr>
          <w:ilvl w:val="0"/>
          <w:numId w:val="10"/>
        </w:numPr>
        <w:spacing w:after="0" w:line="240" w:lineRule="auto"/>
        <w:contextualSpacing/>
        <w:rPr>
          <w:rFonts w:asciiTheme="minorHAnsi" w:eastAsiaTheme="minorHAnsi" w:hAnsiTheme="minorHAnsi" w:cstheme="minorHAnsi"/>
          <w:sz w:val="22"/>
          <w:szCs w:val="22"/>
          <w:lang w:val="de-DE" w:eastAsia="en-US"/>
        </w:rPr>
      </w:pPr>
      <w:r w:rsidRPr="0003758F">
        <w:rPr>
          <w:rFonts w:asciiTheme="minorHAnsi" w:eastAsiaTheme="minorHAnsi" w:hAnsiTheme="minorHAnsi" w:cstheme="minorHAnsi"/>
          <w:sz w:val="22"/>
          <w:szCs w:val="22"/>
          <w:lang w:val="de-DE" w:eastAsia="en-US"/>
        </w:rPr>
        <w:t>Der Tiergarten funktioniert  wie eine vir</w:t>
      </w:r>
      <w:r w:rsidR="00E21A1A" w:rsidRPr="0003758F">
        <w:rPr>
          <w:rFonts w:asciiTheme="minorHAnsi" w:eastAsiaTheme="minorHAnsi" w:hAnsiTheme="minorHAnsi" w:cstheme="minorHAnsi"/>
          <w:sz w:val="22"/>
          <w:szCs w:val="22"/>
          <w:lang w:val="de-DE" w:eastAsia="en-US"/>
        </w:rPr>
        <w:t>tuelle oder reale Umgebung für niederländische und d</w:t>
      </w:r>
      <w:r w:rsidRPr="0003758F">
        <w:rPr>
          <w:rFonts w:asciiTheme="minorHAnsi" w:eastAsiaTheme="minorHAnsi" w:hAnsiTheme="minorHAnsi" w:cstheme="minorHAnsi"/>
          <w:sz w:val="22"/>
          <w:szCs w:val="22"/>
          <w:lang w:val="de-DE" w:eastAsia="en-US"/>
        </w:rPr>
        <w:t xml:space="preserve">eutsche Schulen, in der Unterrichtsmaterialien (Aufgaben, Projekte) entwickelt werden oder andere grenzübergreifende Aktivitäten (wie z.B. Praktika) ausgeführt werden können. Grundgedanke dabei ist </w:t>
      </w:r>
      <w:r w:rsidR="00241BF3" w:rsidRPr="0003758F">
        <w:rPr>
          <w:rFonts w:asciiTheme="minorHAnsi" w:eastAsiaTheme="minorHAnsi" w:hAnsiTheme="minorHAnsi" w:cstheme="minorHAnsi"/>
          <w:sz w:val="22"/>
          <w:szCs w:val="22"/>
          <w:lang w:val="de-DE" w:eastAsia="en-US"/>
        </w:rPr>
        <w:t>das</w:t>
      </w:r>
      <w:r w:rsidRPr="0003758F">
        <w:rPr>
          <w:rFonts w:asciiTheme="minorHAnsi" w:eastAsiaTheme="minorHAnsi" w:hAnsiTheme="minorHAnsi" w:cstheme="minorHAnsi"/>
          <w:sz w:val="22"/>
          <w:szCs w:val="22"/>
          <w:lang w:val="de-DE" w:eastAsia="en-US"/>
        </w:rPr>
        <w:t xml:space="preserve"> Alle (Lehrer sowie </w:t>
      </w:r>
      <w:r w:rsidR="00E21A1A" w:rsidRPr="0003758F">
        <w:rPr>
          <w:rFonts w:asciiTheme="minorHAnsi" w:eastAsiaTheme="minorHAnsi" w:hAnsiTheme="minorHAnsi" w:cstheme="minorHAnsi"/>
          <w:sz w:val="22"/>
          <w:szCs w:val="22"/>
          <w:lang w:val="de-DE" w:eastAsia="en-US"/>
        </w:rPr>
        <w:t>Auszubildende</w:t>
      </w:r>
      <w:r w:rsidRPr="0003758F">
        <w:rPr>
          <w:rFonts w:asciiTheme="minorHAnsi" w:eastAsiaTheme="minorHAnsi" w:hAnsiTheme="minorHAnsi" w:cstheme="minorHAnsi"/>
          <w:sz w:val="22"/>
          <w:szCs w:val="22"/>
          <w:lang w:val="de-DE" w:eastAsia="en-US"/>
        </w:rPr>
        <w:t xml:space="preserve">) ein klares Bild haben was ein Tiergarten ist und welche logistischen Prozesse sich da abspielen können. Auf diese Weise wird ein gemeinsames Setting kreiert.  </w:t>
      </w:r>
    </w:p>
    <w:p w14:paraId="61E07704" w14:textId="77777777" w:rsidR="000666FD" w:rsidRPr="0003758F" w:rsidRDefault="000666FD" w:rsidP="000666FD">
      <w:pPr>
        <w:numPr>
          <w:ilvl w:val="0"/>
          <w:numId w:val="10"/>
        </w:numPr>
        <w:spacing w:after="0" w:line="240" w:lineRule="auto"/>
        <w:contextualSpacing/>
        <w:rPr>
          <w:rFonts w:asciiTheme="minorHAnsi" w:eastAsiaTheme="minorHAnsi" w:hAnsiTheme="minorHAnsi" w:cstheme="minorHAnsi"/>
          <w:sz w:val="22"/>
          <w:szCs w:val="22"/>
          <w:lang w:val="de-DE" w:eastAsia="en-US"/>
        </w:rPr>
      </w:pPr>
      <w:r w:rsidRPr="0003758F">
        <w:rPr>
          <w:rFonts w:asciiTheme="minorHAnsi" w:eastAsiaTheme="minorHAnsi" w:hAnsiTheme="minorHAnsi" w:cstheme="minorHAnsi"/>
          <w:sz w:val="22"/>
          <w:szCs w:val="22"/>
          <w:lang w:val="de-DE" w:eastAsia="en-US"/>
        </w:rPr>
        <w:t xml:space="preserve">Der Tiergarten kann real oder virtuell eingesetzt werden. Das bedeutet dass auch Schulen ohne einen Tiergarten dieses Material verwenden können.  </w:t>
      </w:r>
    </w:p>
    <w:p w14:paraId="7B42C272" w14:textId="77777777" w:rsidR="000666FD" w:rsidRPr="0003758F" w:rsidRDefault="000666FD" w:rsidP="000666FD">
      <w:pPr>
        <w:numPr>
          <w:ilvl w:val="0"/>
          <w:numId w:val="10"/>
        </w:numPr>
        <w:spacing w:after="0" w:line="240" w:lineRule="auto"/>
        <w:contextualSpacing/>
        <w:rPr>
          <w:rFonts w:asciiTheme="minorHAnsi" w:eastAsiaTheme="minorHAnsi" w:hAnsiTheme="minorHAnsi" w:cstheme="minorHAnsi"/>
          <w:sz w:val="22"/>
          <w:szCs w:val="22"/>
          <w:lang w:val="de-DE" w:eastAsia="en-US"/>
        </w:rPr>
      </w:pPr>
      <w:r w:rsidRPr="0003758F">
        <w:rPr>
          <w:rFonts w:asciiTheme="minorHAnsi" w:eastAsiaTheme="minorHAnsi" w:hAnsiTheme="minorHAnsi" w:cstheme="minorHAnsi"/>
          <w:sz w:val="22"/>
          <w:szCs w:val="22"/>
          <w:lang w:val="de-DE" w:eastAsia="en-US"/>
        </w:rPr>
        <w:t>„Der Tiergarten“ ist keine Lehrmethode, kein Unterrichtsbuch. Das Unterrichtsmaterial mu</w:t>
      </w:r>
      <w:r w:rsidR="00E21A1A" w:rsidRPr="0003758F">
        <w:rPr>
          <w:rFonts w:asciiTheme="minorHAnsi" w:eastAsiaTheme="minorHAnsi" w:hAnsiTheme="minorHAnsi" w:cstheme="minorHAnsi"/>
          <w:sz w:val="22"/>
          <w:szCs w:val="22"/>
          <w:lang w:val="de-DE" w:eastAsia="en-US"/>
        </w:rPr>
        <w:t>ss man im Rahmenlehrplan jeder n</w:t>
      </w:r>
      <w:r w:rsidRPr="0003758F">
        <w:rPr>
          <w:rFonts w:asciiTheme="minorHAnsi" w:eastAsiaTheme="minorHAnsi" w:hAnsiTheme="minorHAnsi" w:cstheme="minorHAnsi"/>
          <w:sz w:val="22"/>
          <w:szCs w:val="22"/>
          <w:lang w:val="de-DE" w:eastAsia="en-US"/>
        </w:rPr>
        <w:t>iederländischen u</w:t>
      </w:r>
      <w:r w:rsidR="00E21A1A" w:rsidRPr="0003758F">
        <w:rPr>
          <w:rFonts w:asciiTheme="minorHAnsi" w:eastAsiaTheme="minorHAnsi" w:hAnsiTheme="minorHAnsi" w:cstheme="minorHAnsi"/>
          <w:sz w:val="22"/>
          <w:szCs w:val="22"/>
          <w:lang w:val="de-DE" w:eastAsia="en-US"/>
        </w:rPr>
        <w:t>nd d</w:t>
      </w:r>
      <w:r w:rsidRPr="0003758F">
        <w:rPr>
          <w:rFonts w:asciiTheme="minorHAnsi" w:eastAsiaTheme="minorHAnsi" w:hAnsiTheme="minorHAnsi" w:cstheme="minorHAnsi"/>
          <w:sz w:val="22"/>
          <w:szCs w:val="22"/>
          <w:lang w:val="de-DE" w:eastAsia="en-US"/>
        </w:rPr>
        <w:t xml:space="preserve">eutschen Schule gebrauchen können.  </w:t>
      </w:r>
    </w:p>
    <w:p w14:paraId="4B2A8221" w14:textId="77777777" w:rsidR="000666FD" w:rsidRPr="0003758F" w:rsidRDefault="000666FD" w:rsidP="005C7D86">
      <w:pPr>
        <w:spacing w:line="240" w:lineRule="auto"/>
        <w:rPr>
          <w:rFonts w:asciiTheme="minorHAnsi" w:hAnsiTheme="minorHAnsi" w:cstheme="minorHAnsi"/>
          <w:sz w:val="22"/>
          <w:szCs w:val="22"/>
          <w:lang w:val="de-DE"/>
        </w:rPr>
      </w:pPr>
    </w:p>
    <w:p w14:paraId="38CF096D" w14:textId="77777777" w:rsidR="00E45CD7" w:rsidRDefault="00E45CD7" w:rsidP="00FF6354">
      <w:pPr>
        <w:tabs>
          <w:tab w:val="left" w:pos="284"/>
        </w:tabs>
        <w:spacing w:after="0" w:line="240" w:lineRule="auto"/>
        <w:rPr>
          <w:rFonts w:asciiTheme="minorHAnsi" w:eastAsiaTheme="minorHAnsi" w:hAnsiTheme="minorHAnsi" w:cstheme="minorHAnsi"/>
          <w:b/>
          <w:sz w:val="22"/>
          <w:szCs w:val="22"/>
          <w:lang w:val="de-DE" w:eastAsia="en-US"/>
        </w:rPr>
      </w:pPr>
      <w:r w:rsidRPr="0003758F">
        <w:rPr>
          <w:rFonts w:asciiTheme="minorHAnsi" w:eastAsiaTheme="minorHAnsi" w:hAnsiTheme="minorHAnsi" w:cstheme="minorHAnsi"/>
          <w:b/>
          <w:sz w:val="22"/>
          <w:szCs w:val="22"/>
          <w:lang w:val="de-DE" w:eastAsia="en-US"/>
        </w:rPr>
        <w:t xml:space="preserve">Welche Anforderungen stellt die </w:t>
      </w:r>
      <w:proofErr w:type="spellStart"/>
      <w:r w:rsidRPr="0003758F">
        <w:rPr>
          <w:rFonts w:asciiTheme="minorHAnsi" w:eastAsiaTheme="minorHAnsi" w:hAnsiTheme="minorHAnsi" w:cstheme="minorHAnsi"/>
          <w:b/>
          <w:sz w:val="22"/>
          <w:szCs w:val="22"/>
          <w:lang w:val="de-DE" w:eastAsia="en-US"/>
        </w:rPr>
        <w:t>Ler</w:t>
      </w:r>
      <w:proofErr w:type="spellEnd"/>
      <w:r w:rsidRPr="0003758F">
        <w:rPr>
          <w:rFonts w:asciiTheme="minorHAnsi" w:eastAsiaTheme="minorHAnsi" w:hAnsiTheme="minorHAnsi" w:cstheme="minorHAnsi"/>
          <w:b/>
          <w:sz w:val="22"/>
          <w:szCs w:val="22"/>
          <w:lang w:val="de-DE" w:eastAsia="en-US"/>
        </w:rPr>
        <w:t xml:space="preserve">(n)ende </w:t>
      </w:r>
      <w:proofErr w:type="spellStart"/>
      <w:r w:rsidRPr="0003758F">
        <w:rPr>
          <w:rFonts w:asciiTheme="minorHAnsi" w:eastAsiaTheme="minorHAnsi" w:hAnsiTheme="minorHAnsi" w:cstheme="minorHAnsi"/>
          <w:b/>
          <w:sz w:val="22"/>
          <w:szCs w:val="22"/>
          <w:lang w:val="de-DE" w:eastAsia="en-US"/>
        </w:rPr>
        <w:t>Euregio</w:t>
      </w:r>
      <w:proofErr w:type="spellEnd"/>
      <w:r w:rsidRPr="0003758F">
        <w:rPr>
          <w:rFonts w:asciiTheme="minorHAnsi" w:eastAsiaTheme="minorHAnsi" w:hAnsiTheme="minorHAnsi" w:cstheme="minorHAnsi"/>
          <w:b/>
          <w:sz w:val="22"/>
          <w:szCs w:val="22"/>
          <w:lang w:val="de-DE" w:eastAsia="en-US"/>
        </w:rPr>
        <w:t xml:space="preserve"> an das Material das die Schulen entwickeln? </w:t>
      </w:r>
    </w:p>
    <w:p w14:paraId="79A9617A" w14:textId="77777777" w:rsidR="00241BF3" w:rsidRPr="0003758F" w:rsidRDefault="00241BF3" w:rsidP="00FF6354">
      <w:pPr>
        <w:tabs>
          <w:tab w:val="left" w:pos="284"/>
        </w:tabs>
        <w:spacing w:after="0" w:line="240" w:lineRule="auto"/>
        <w:rPr>
          <w:rFonts w:asciiTheme="minorHAnsi" w:eastAsiaTheme="minorHAnsi" w:hAnsiTheme="minorHAnsi" w:cstheme="minorHAnsi"/>
          <w:b/>
          <w:sz w:val="22"/>
          <w:szCs w:val="22"/>
          <w:lang w:val="de-DE" w:eastAsia="en-US"/>
        </w:rPr>
      </w:pPr>
      <w:bookmarkStart w:id="0" w:name="_GoBack"/>
      <w:bookmarkEnd w:id="0"/>
    </w:p>
    <w:p w14:paraId="720D7F13" w14:textId="77777777" w:rsidR="00E45CD7" w:rsidRPr="0003758F" w:rsidRDefault="00E45CD7" w:rsidP="00FF6354">
      <w:pPr>
        <w:tabs>
          <w:tab w:val="left" w:pos="284"/>
        </w:tabs>
        <w:spacing w:after="0" w:line="240" w:lineRule="auto"/>
        <w:contextualSpacing/>
        <w:rPr>
          <w:rFonts w:asciiTheme="minorHAnsi" w:eastAsiaTheme="minorHAnsi" w:hAnsiTheme="minorHAnsi" w:cstheme="minorHAnsi"/>
          <w:b/>
          <w:sz w:val="22"/>
          <w:szCs w:val="22"/>
          <w:lang w:val="de-DE" w:eastAsia="en-US"/>
        </w:rPr>
      </w:pPr>
      <w:r w:rsidRPr="0003758F">
        <w:rPr>
          <w:rFonts w:asciiTheme="minorHAnsi" w:eastAsiaTheme="minorHAnsi" w:hAnsiTheme="minorHAnsi" w:cstheme="minorHAnsi"/>
          <w:b/>
          <w:sz w:val="22"/>
          <w:szCs w:val="22"/>
          <w:lang w:val="de-DE" w:eastAsia="en-US"/>
        </w:rPr>
        <w:t xml:space="preserve">Die Unterrichtsmaterialien müssen der Strategie einer </w:t>
      </w:r>
      <w:proofErr w:type="spellStart"/>
      <w:r w:rsidRPr="0003758F">
        <w:rPr>
          <w:rFonts w:asciiTheme="minorHAnsi" w:eastAsiaTheme="minorHAnsi" w:hAnsiTheme="minorHAnsi" w:cstheme="minorHAnsi"/>
          <w:b/>
          <w:sz w:val="22"/>
          <w:szCs w:val="22"/>
          <w:lang w:val="de-DE" w:eastAsia="en-US"/>
        </w:rPr>
        <w:t>euregionalen</w:t>
      </w:r>
      <w:proofErr w:type="spellEnd"/>
      <w:r w:rsidRPr="0003758F">
        <w:rPr>
          <w:rFonts w:asciiTheme="minorHAnsi" w:eastAsiaTheme="minorHAnsi" w:hAnsiTheme="minorHAnsi" w:cstheme="minorHAnsi"/>
          <w:b/>
          <w:sz w:val="22"/>
          <w:szCs w:val="22"/>
          <w:lang w:val="de-DE" w:eastAsia="en-US"/>
        </w:rPr>
        <w:t xml:space="preserve"> Zertifizierung entsprechen. </w:t>
      </w:r>
    </w:p>
    <w:p w14:paraId="0AD1028D" w14:textId="77777777" w:rsidR="00E45CD7" w:rsidRPr="0003758F" w:rsidRDefault="00E45CD7" w:rsidP="00FF6354">
      <w:pPr>
        <w:tabs>
          <w:tab w:val="left" w:pos="284"/>
        </w:tabs>
        <w:spacing w:after="0" w:line="240" w:lineRule="auto"/>
        <w:rPr>
          <w:rFonts w:asciiTheme="minorHAnsi" w:eastAsiaTheme="minorHAnsi" w:hAnsiTheme="minorHAnsi" w:cstheme="minorHAnsi"/>
          <w:b/>
          <w:iCs/>
          <w:sz w:val="22"/>
          <w:szCs w:val="22"/>
          <w:lang w:val="de-DE" w:eastAsia="en-US"/>
        </w:rPr>
      </w:pPr>
      <w:r w:rsidRPr="0003758F">
        <w:rPr>
          <w:rFonts w:asciiTheme="minorHAnsi" w:eastAsiaTheme="minorHAnsi" w:hAnsiTheme="minorHAnsi" w:cstheme="minorHAnsi"/>
          <w:b/>
          <w:iCs/>
          <w:sz w:val="22"/>
          <w:szCs w:val="22"/>
          <w:lang w:val="de-DE" w:eastAsia="en-US"/>
        </w:rPr>
        <w:t>Die Unterrichtsmaterialien die wir entwickeln werden dabei drei Ziele dienen:</w:t>
      </w:r>
    </w:p>
    <w:p w14:paraId="0F5B9E70" w14:textId="77777777" w:rsidR="00E45CD7" w:rsidRPr="0003758F" w:rsidRDefault="00E45CD7" w:rsidP="00FF6354">
      <w:pPr>
        <w:pStyle w:val="Lijstalinea"/>
        <w:numPr>
          <w:ilvl w:val="0"/>
          <w:numId w:val="8"/>
        </w:numPr>
        <w:tabs>
          <w:tab w:val="left" w:pos="284"/>
        </w:tabs>
        <w:spacing w:after="0" w:line="240" w:lineRule="auto"/>
        <w:ind w:left="284" w:hanging="284"/>
        <w:rPr>
          <w:rFonts w:asciiTheme="minorHAnsi" w:eastAsiaTheme="minorHAnsi" w:hAnsiTheme="minorHAnsi" w:cstheme="minorHAnsi"/>
          <w:sz w:val="22"/>
          <w:szCs w:val="22"/>
          <w:lang w:val="de-DE" w:eastAsia="en-US"/>
        </w:rPr>
      </w:pPr>
      <w:r w:rsidRPr="0003758F">
        <w:rPr>
          <w:rFonts w:asciiTheme="minorHAnsi" w:eastAsiaTheme="minorHAnsi" w:hAnsiTheme="minorHAnsi" w:cstheme="minorHAnsi"/>
          <w:sz w:val="22"/>
          <w:szCs w:val="22"/>
          <w:lang w:val="de-DE" w:eastAsia="en-US"/>
        </w:rPr>
        <w:t>Sie unterstützen beim Erwerben von Kenntnissen und Handlungskompetenzen bei logistischen und kommerziellen Prozessen, die der Niederländische Schüler sich erwerben muss im Rahmen von den Zielsetzungen der Ausbildung, sowie die festgelegt worden sind in den „</w:t>
      </w:r>
      <w:proofErr w:type="spellStart"/>
      <w:r w:rsidRPr="0003758F">
        <w:rPr>
          <w:rFonts w:asciiTheme="minorHAnsi" w:eastAsiaTheme="minorHAnsi" w:hAnsiTheme="minorHAnsi" w:cstheme="minorHAnsi"/>
          <w:sz w:val="22"/>
          <w:szCs w:val="22"/>
          <w:lang w:val="de-DE" w:eastAsia="en-US"/>
        </w:rPr>
        <w:t>Nederlandse</w:t>
      </w:r>
      <w:proofErr w:type="spellEnd"/>
      <w:r w:rsidRPr="0003758F">
        <w:rPr>
          <w:rFonts w:asciiTheme="minorHAnsi" w:eastAsiaTheme="minorHAnsi" w:hAnsiTheme="minorHAnsi" w:cstheme="minorHAnsi"/>
          <w:sz w:val="22"/>
          <w:szCs w:val="22"/>
          <w:lang w:val="de-DE" w:eastAsia="en-US"/>
        </w:rPr>
        <w:t xml:space="preserve"> </w:t>
      </w:r>
      <w:proofErr w:type="spellStart"/>
      <w:r w:rsidRPr="0003758F">
        <w:rPr>
          <w:rFonts w:asciiTheme="minorHAnsi" w:eastAsiaTheme="minorHAnsi" w:hAnsiTheme="minorHAnsi" w:cstheme="minorHAnsi"/>
          <w:sz w:val="22"/>
          <w:szCs w:val="22"/>
          <w:lang w:val="de-DE" w:eastAsia="en-US"/>
        </w:rPr>
        <w:t>kerntaken</w:t>
      </w:r>
      <w:proofErr w:type="spellEnd"/>
      <w:r w:rsidRPr="0003758F">
        <w:rPr>
          <w:rFonts w:asciiTheme="minorHAnsi" w:eastAsiaTheme="minorHAnsi" w:hAnsiTheme="minorHAnsi" w:cstheme="minorHAnsi"/>
          <w:sz w:val="22"/>
          <w:szCs w:val="22"/>
          <w:lang w:val="de-DE" w:eastAsia="en-US"/>
        </w:rPr>
        <w:t>“, bzw. die der Deutsche Schüler sich erwerben muss im Rahmen von den Zielsetzungen der Ausbildung sowie die festgelegt worden sind in den Deutschen “Lernfelder”.</w:t>
      </w:r>
    </w:p>
    <w:p w14:paraId="48D9DF8A" w14:textId="77777777" w:rsidR="00E45CD7" w:rsidRPr="0003758F" w:rsidRDefault="00E45CD7" w:rsidP="00FF6354">
      <w:pPr>
        <w:pStyle w:val="Lijstalinea"/>
        <w:numPr>
          <w:ilvl w:val="0"/>
          <w:numId w:val="8"/>
        </w:numPr>
        <w:tabs>
          <w:tab w:val="left" w:pos="284"/>
        </w:tabs>
        <w:spacing w:after="0" w:line="240" w:lineRule="auto"/>
        <w:ind w:left="284" w:hanging="284"/>
        <w:rPr>
          <w:rFonts w:asciiTheme="minorHAnsi" w:eastAsiaTheme="minorHAnsi" w:hAnsiTheme="minorHAnsi" w:cstheme="minorHAnsi"/>
          <w:sz w:val="22"/>
          <w:szCs w:val="22"/>
          <w:lang w:val="de-DE" w:eastAsia="en-US"/>
        </w:rPr>
      </w:pPr>
      <w:r w:rsidRPr="0003758F">
        <w:rPr>
          <w:rFonts w:asciiTheme="minorHAnsi" w:eastAsiaTheme="minorHAnsi" w:hAnsiTheme="minorHAnsi" w:cstheme="minorHAnsi"/>
          <w:sz w:val="22"/>
          <w:szCs w:val="22"/>
          <w:lang w:val="de-DE" w:eastAsia="en-US"/>
        </w:rPr>
        <w:t xml:space="preserve">Sie fördern die Qualität einer grenzübergreifenden Kooperation mit Schülern aus dem Nachbarland. Die Materialien müssen geeignet sein für die Vorbereitung für das Kennenlernen von Schülern aus dem Nachbarland, aber müssen auch Kommunikations- und Lernmittel sein bei einer grenzübergreifenden Kooperation. </w:t>
      </w:r>
    </w:p>
    <w:p w14:paraId="69619B74" w14:textId="77777777" w:rsidR="00E45CD7" w:rsidRPr="0003758F" w:rsidRDefault="00E45CD7" w:rsidP="00FF6354">
      <w:pPr>
        <w:pStyle w:val="Lijstalinea"/>
        <w:numPr>
          <w:ilvl w:val="0"/>
          <w:numId w:val="8"/>
        </w:numPr>
        <w:tabs>
          <w:tab w:val="left" w:pos="284"/>
        </w:tabs>
        <w:spacing w:after="0" w:line="240" w:lineRule="auto"/>
        <w:ind w:left="284" w:hanging="284"/>
        <w:rPr>
          <w:rFonts w:asciiTheme="minorHAnsi" w:eastAsiaTheme="minorHAnsi" w:hAnsiTheme="minorHAnsi" w:cstheme="minorHAnsi"/>
          <w:sz w:val="22"/>
          <w:szCs w:val="22"/>
          <w:lang w:val="de-DE" w:eastAsia="en-US"/>
        </w:rPr>
      </w:pPr>
      <w:r w:rsidRPr="0003758F">
        <w:rPr>
          <w:rFonts w:asciiTheme="minorHAnsi" w:eastAsiaTheme="minorHAnsi" w:hAnsiTheme="minorHAnsi" w:cstheme="minorHAnsi"/>
          <w:sz w:val="22"/>
          <w:szCs w:val="22"/>
          <w:lang w:val="de-DE" w:eastAsia="en-US"/>
        </w:rPr>
        <w:t xml:space="preserve">Sie tragen bei zum Erwerben von </w:t>
      </w:r>
      <w:proofErr w:type="spellStart"/>
      <w:r w:rsidRPr="0003758F">
        <w:rPr>
          <w:rFonts w:asciiTheme="minorHAnsi" w:eastAsiaTheme="minorHAnsi" w:hAnsiTheme="minorHAnsi" w:cstheme="minorHAnsi"/>
          <w:sz w:val="22"/>
          <w:szCs w:val="22"/>
          <w:lang w:val="de-DE" w:eastAsia="en-US"/>
        </w:rPr>
        <w:t>euregionalen</w:t>
      </w:r>
      <w:proofErr w:type="spellEnd"/>
      <w:r w:rsidRPr="0003758F">
        <w:rPr>
          <w:rFonts w:asciiTheme="minorHAnsi" w:eastAsiaTheme="minorHAnsi" w:hAnsiTheme="minorHAnsi" w:cstheme="minorHAnsi"/>
          <w:sz w:val="22"/>
          <w:szCs w:val="22"/>
          <w:lang w:val="de-DE" w:eastAsia="en-US"/>
        </w:rPr>
        <w:t xml:space="preserve">, grenzübergreifenden Kompetenzen. Sie richten sich also nachdrücklich auf eine Extra-Qualifikation die – unter bestimmten Bedingungen – auch führt zu einem </w:t>
      </w:r>
      <w:proofErr w:type="spellStart"/>
      <w:r w:rsidRPr="0003758F">
        <w:rPr>
          <w:rFonts w:asciiTheme="minorHAnsi" w:eastAsiaTheme="minorHAnsi" w:hAnsiTheme="minorHAnsi" w:cstheme="minorHAnsi"/>
          <w:sz w:val="22"/>
          <w:szCs w:val="22"/>
          <w:lang w:val="de-DE" w:eastAsia="en-US"/>
        </w:rPr>
        <w:t>Euregionalen</w:t>
      </w:r>
      <w:proofErr w:type="spellEnd"/>
      <w:r w:rsidRPr="0003758F">
        <w:rPr>
          <w:rFonts w:asciiTheme="minorHAnsi" w:eastAsiaTheme="minorHAnsi" w:hAnsiTheme="minorHAnsi" w:cstheme="minorHAnsi"/>
          <w:sz w:val="22"/>
          <w:szCs w:val="22"/>
          <w:lang w:val="de-DE" w:eastAsia="en-US"/>
        </w:rPr>
        <w:t xml:space="preserve"> Zertifikat. </w:t>
      </w:r>
    </w:p>
    <w:p w14:paraId="6095A7AD" w14:textId="77777777" w:rsidR="00E45CD7" w:rsidRPr="0003758F" w:rsidRDefault="00E45CD7" w:rsidP="00FF6354">
      <w:pPr>
        <w:tabs>
          <w:tab w:val="left" w:pos="284"/>
        </w:tabs>
        <w:spacing w:after="0" w:line="240" w:lineRule="auto"/>
        <w:contextualSpacing/>
        <w:rPr>
          <w:rFonts w:asciiTheme="minorHAnsi" w:eastAsiaTheme="minorHAnsi" w:hAnsiTheme="minorHAnsi" w:cstheme="minorHAnsi"/>
          <w:b/>
          <w:iCs/>
          <w:sz w:val="22"/>
          <w:szCs w:val="22"/>
          <w:lang w:val="de-DE" w:eastAsia="en-US"/>
        </w:rPr>
      </w:pPr>
      <w:r w:rsidRPr="0003758F">
        <w:rPr>
          <w:rFonts w:asciiTheme="minorHAnsi" w:eastAsiaTheme="minorHAnsi" w:hAnsiTheme="minorHAnsi" w:cstheme="minorHAnsi"/>
          <w:b/>
          <w:iCs/>
          <w:sz w:val="22"/>
          <w:szCs w:val="22"/>
          <w:lang w:val="de-DE" w:eastAsia="en-US"/>
        </w:rPr>
        <w:t xml:space="preserve">Die Unterrichtsmaterialien müssen flexibel eingesetzt werden können. </w:t>
      </w:r>
    </w:p>
    <w:p w14:paraId="684E7F52" w14:textId="77777777" w:rsidR="00E45CD7" w:rsidRPr="0003758F" w:rsidRDefault="00E45CD7" w:rsidP="00FF6354">
      <w:pPr>
        <w:tabs>
          <w:tab w:val="left" w:pos="284"/>
        </w:tabs>
        <w:spacing w:after="0" w:line="240" w:lineRule="auto"/>
        <w:contextualSpacing/>
        <w:rPr>
          <w:rFonts w:asciiTheme="minorHAnsi" w:eastAsiaTheme="minorHAnsi" w:hAnsiTheme="minorHAnsi" w:cstheme="minorHAnsi"/>
          <w:b/>
          <w:sz w:val="22"/>
          <w:szCs w:val="22"/>
          <w:lang w:val="de-DE" w:eastAsia="en-US"/>
        </w:rPr>
      </w:pPr>
      <w:r w:rsidRPr="0003758F">
        <w:rPr>
          <w:rFonts w:asciiTheme="minorHAnsi" w:eastAsiaTheme="minorHAnsi" w:hAnsiTheme="minorHAnsi" w:cstheme="minorHAnsi"/>
          <w:b/>
          <w:iCs/>
          <w:sz w:val="22"/>
          <w:szCs w:val="22"/>
          <w:lang w:val="de-DE" w:eastAsia="en-US"/>
        </w:rPr>
        <w:t>Die Unterrichtsmaterialien ersetzen keine existierenden Unterrichtsmaterialien</w:t>
      </w:r>
      <w:r w:rsidR="00643B6D" w:rsidRPr="0003758F">
        <w:rPr>
          <w:rFonts w:asciiTheme="minorHAnsi" w:eastAsiaTheme="minorHAnsi" w:hAnsiTheme="minorHAnsi" w:cstheme="minorHAnsi"/>
          <w:b/>
          <w:iCs/>
          <w:sz w:val="22"/>
          <w:szCs w:val="22"/>
          <w:lang w:val="de-DE" w:eastAsia="en-US"/>
        </w:rPr>
        <w:t>.</w:t>
      </w:r>
    </w:p>
    <w:p w14:paraId="26776713" w14:textId="77777777" w:rsidR="00E45CD7" w:rsidRPr="0003758F" w:rsidRDefault="00E45CD7" w:rsidP="00FF6354">
      <w:pPr>
        <w:tabs>
          <w:tab w:val="left" w:pos="284"/>
        </w:tabs>
        <w:spacing w:after="0" w:line="240" w:lineRule="auto"/>
        <w:contextualSpacing/>
        <w:rPr>
          <w:rFonts w:asciiTheme="minorHAnsi" w:eastAsiaTheme="minorHAnsi" w:hAnsiTheme="minorHAnsi" w:cstheme="minorHAnsi"/>
          <w:b/>
          <w:sz w:val="22"/>
          <w:szCs w:val="22"/>
          <w:lang w:val="de-DE" w:eastAsia="en-US"/>
        </w:rPr>
      </w:pPr>
      <w:r w:rsidRPr="0003758F">
        <w:rPr>
          <w:rFonts w:asciiTheme="minorHAnsi" w:eastAsiaTheme="minorHAnsi" w:hAnsiTheme="minorHAnsi" w:cstheme="minorHAnsi"/>
          <w:b/>
          <w:sz w:val="22"/>
          <w:szCs w:val="22"/>
          <w:lang w:val="de-DE" w:eastAsia="en-US"/>
        </w:rPr>
        <w:lastRenderedPageBreak/>
        <w:t xml:space="preserve">Das Unterrichtsmaterial soll ein Ziel haben: </w:t>
      </w:r>
    </w:p>
    <w:p w14:paraId="4DBA0829" w14:textId="77777777" w:rsidR="00E45CD7" w:rsidRPr="0003758F" w:rsidRDefault="00E45CD7" w:rsidP="00FF6354">
      <w:pPr>
        <w:tabs>
          <w:tab w:val="left" w:pos="0"/>
        </w:tabs>
        <w:spacing w:after="0" w:line="240" w:lineRule="auto"/>
        <w:rPr>
          <w:rFonts w:asciiTheme="minorHAnsi" w:eastAsiaTheme="minorHAnsi" w:hAnsiTheme="minorHAnsi" w:cstheme="minorHAnsi"/>
          <w:sz w:val="22"/>
          <w:szCs w:val="22"/>
          <w:lang w:val="de-DE" w:eastAsia="en-US"/>
        </w:rPr>
      </w:pPr>
      <w:r w:rsidRPr="0003758F">
        <w:rPr>
          <w:rFonts w:asciiTheme="minorHAnsi" w:eastAsiaTheme="minorHAnsi" w:hAnsiTheme="minorHAnsi" w:cstheme="minorHAnsi"/>
          <w:sz w:val="22"/>
          <w:szCs w:val="22"/>
          <w:lang w:val="de-DE" w:eastAsia="en-US"/>
        </w:rPr>
        <w:t xml:space="preserve">Die Materialien werden in verschiedenen Arbeitsformen angeboten, wie z.B.: </w:t>
      </w:r>
    </w:p>
    <w:p w14:paraId="74D7F8F0" w14:textId="77777777" w:rsidR="00E45CD7" w:rsidRPr="0003758F" w:rsidRDefault="00E45CD7" w:rsidP="00FF6354">
      <w:pPr>
        <w:pStyle w:val="Lijstalinea"/>
        <w:numPr>
          <w:ilvl w:val="0"/>
          <w:numId w:val="9"/>
        </w:numPr>
        <w:tabs>
          <w:tab w:val="left" w:pos="0"/>
        </w:tabs>
        <w:spacing w:after="0" w:line="240" w:lineRule="auto"/>
        <w:ind w:left="284" w:hanging="218"/>
        <w:rPr>
          <w:rFonts w:asciiTheme="minorHAnsi" w:eastAsiaTheme="minorHAnsi" w:hAnsiTheme="minorHAnsi" w:cstheme="minorHAnsi"/>
          <w:sz w:val="22"/>
          <w:szCs w:val="22"/>
          <w:lang w:val="de-DE" w:eastAsia="en-US"/>
        </w:rPr>
      </w:pPr>
      <w:r w:rsidRPr="0003758F">
        <w:rPr>
          <w:rFonts w:asciiTheme="minorHAnsi" w:eastAsiaTheme="minorHAnsi" w:hAnsiTheme="minorHAnsi" w:cstheme="minorHAnsi"/>
          <w:sz w:val="22"/>
          <w:szCs w:val="22"/>
          <w:lang w:val="de-DE" w:eastAsia="en-US"/>
        </w:rPr>
        <w:t>Individuelle Aufgaben oder Aufgaben</w:t>
      </w:r>
      <w:r w:rsidR="00FF6354" w:rsidRPr="0003758F">
        <w:rPr>
          <w:rFonts w:asciiTheme="minorHAnsi" w:eastAsiaTheme="minorHAnsi" w:hAnsiTheme="minorHAnsi" w:cstheme="minorHAnsi"/>
          <w:sz w:val="22"/>
          <w:szCs w:val="22"/>
          <w:lang w:val="de-DE" w:eastAsia="en-US"/>
        </w:rPr>
        <w:t xml:space="preserve"> mit einem d</w:t>
      </w:r>
      <w:r w:rsidRPr="0003758F">
        <w:rPr>
          <w:rFonts w:asciiTheme="minorHAnsi" w:eastAsiaTheme="minorHAnsi" w:hAnsiTheme="minorHAnsi" w:cstheme="minorHAnsi"/>
          <w:sz w:val="22"/>
          <w:szCs w:val="22"/>
          <w:lang w:val="de-DE" w:eastAsia="en-US"/>
        </w:rPr>
        <w:t xml:space="preserve">eutschen oder </w:t>
      </w:r>
      <w:r w:rsidR="00FF6354" w:rsidRPr="0003758F">
        <w:rPr>
          <w:rFonts w:asciiTheme="minorHAnsi" w:eastAsiaTheme="minorHAnsi" w:hAnsiTheme="minorHAnsi" w:cstheme="minorHAnsi"/>
          <w:sz w:val="22"/>
          <w:szCs w:val="22"/>
          <w:lang w:val="de-DE" w:eastAsia="en-US"/>
        </w:rPr>
        <w:t>n</w:t>
      </w:r>
      <w:r w:rsidRPr="0003758F">
        <w:rPr>
          <w:rFonts w:asciiTheme="minorHAnsi" w:eastAsiaTheme="minorHAnsi" w:hAnsiTheme="minorHAnsi" w:cstheme="minorHAnsi"/>
          <w:sz w:val="22"/>
          <w:szCs w:val="22"/>
          <w:lang w:val="de-DE" w:eastAsia="en-US"/>
        </w:rPr>
        <w:t>iederländischen  Buddy.</w:t>
      </w:r>
    </w:p>
    <w:p w14:paraId="1C760C8C" w14:textId="77777777" w:rsidR="00FF6354" w:rsidRPr="0003758F" w:rsidRDefault="00FF6354" w:rsidP="00FF6354">
      <w:pPr>
        <w:pStyle w:val="Lijstalinea"/>
        <w:numPr>
          <w:ilvl w:val="0"/>
          <w:numId w:val="9"/>
        </w:numPr>
        <w:tabs>
          <w:tab w:val="left" w:pos="0"/>
        </w:tabs>
        <w:spacing w:after="0" w:line="240" w:lineRule="auto"/>
        <w:ind w:left="284" w:hanging="218"/>
        <w:rPr>
          <w:rFonts w:asciiTheme="minorHAnsi" w:eastAsiaTheme="minorHAnsi" w:hAnsiTheme="minorHAnsi" w:cstheme="minorHAnsi"/>
          <w:sz w:val="22"/>
          <w:szCs w:val="22"/>
          <w:lang w:val="de-DE" w:eastAsia="en-US"/>
        </w:rPr>
      </w:pPr>
      <w:r w:rsidRPr="0003758F">
        <w:rPr>
          <w:rFonts w:asciiTheme="minorHAnsi" w:eastAsiaTheme="minorHAnsi" w:hAnsiTheme="minorHAnsi" w:cstheme="minorHAnsi"/>
          <w:sz w:val="22"/>
          <w:szCs w:val="22"/>
          <w:lang w:val="de-DE" w:eastAsia="en-US"/>
        </w:rPr>
        <w:t>Vergleichsaufgaben (gibt es Unterschiede in bestimmten Sachen zwischen deutschen und niederländischen Schulen/Betrieben?</w:t>
      </w:r>
    </w:p>
    <w:p w14:paraId="77CC05FC" w14:textId="77777777" w:rsidR="00E45CD7" w:rsidRPr="0003758F" w:rsidRDefault="00E45CD7" w:rsidP="00FF6354">
      <w:pPr>
        <w:pStyle w:val="Lijstalinea"/>
        <w:numPr>
          <w:ilvl w:val="0"/>
          <w:numId w:val="9"/>
        </w:numPr>
        <w:tabs>
          <w:tab w:val="left" w:pos="0"/>
        </w:tabs>
        <w:spacing w:after="0" w:line="240" w:lineRule="auto"/>
        <w:ind w:left="284" w:hanging="218"/>
        <w:rPr>
          <w:rFonts w:asciiTheme="minorHAnsi" w:eastAsiaTheme="minorHAnsi" w:hAnsiTheme="minorHAnsi" w:cstheme="minorHAnsi"/>
          <w:sz w:val="22"/>
          <w:szCs w:val="22"/>
          <w:lang w:val="de-DE" w:eastAsia="en-US"/>
        </w:rPr>
      </w:pPr>
      <w:r w:rsidRPr="0003758F">
        <w:rPr>
          <w:rFonts w:asciiTheme="minorHAnsi" w:eastAsiaTheme="minorHAnsi" w:hAnsiTheme="minorHAnsi" w:cstheme="minorHAnsi"/>
          <w:sz w:val="22"/>
          <w:szCs w:val="22"/>
          <w:lang w:val="de-DE" w:eastAsia="en-US"/>
        </w:rPr>
        <w:t>Projekte (mit kleineren und größeren Projektgruppen)</w:t>
      </w:r>
    </w:p>
    <w:p w14:paraId="690E9E6A" w14:textId="77777777" w:rsidR="00E45CD7" w:rsidRPr="0003758F" w:rsidRDefault="00E45CD7" w:rsidP="00FF6354">
      <w:pPr>
        <w:pStyle w:val="Lijstalinea"/>
        <w:numPr>
          <w:ilvl w:val="0"/>
          <w:numId w:val="9"/>
        </w:numPr>
        <w:tabs>
          <w:tab w:val="left" w:pos="0"/>
        </w:tabs>
        <w:spacing w:after="0" w:line="240" w:lineRule="auto"/>
        <w:ind w:left="284" w:hanging="218"/>
        <w:rPr>
          <w:rFonts w:asciiTheme="minorHAnsi" w:eastAsiaTheme="minorHAnsi" w:hAnsiTheme="minorHAnsi" w:cstheme="minorHAnsi"/>
          <w:sz w:val="22"/>
          <w:szCs w:val="22"/>
          <w:lang w:val="de-DE" w:eastAsia="en-US"/>
        </w:rPr>
      </w:pPr>
      <w:r w:rsidRPr="0003758F">
        <w:rPr>
          <w:rFonts w:asciiTheme="minorHAnsi" w:eastAsiaTheme="minorHAnsi" w:hAnsiTheme="minorHAnsi" w:cstheme="minorHAnsi"/>
          <w:sz w:val="22"/>
          <w:szCs w:val="22"/>
          <w:lang w:val="de-DE" w:eastAsia="en-US"/>
        </w:rPr>
        <w:t>Praktikum-Aufgaben</w:t>
      </w:r>
      <w:r w:rsidR="00FF6354" w:rsidRPr="0003758F">
        <w:rPr>
          <w:rFonts w:asciiTheme="minorHAnsi" w:eastAsiaTheme="minorHAnsi" w:hAnsiTheme="minorHAnsi" w:cstheme="minorHAnsi"/>
          <w:sz w:val="22"/>
          <w:szCs w:val="22"/>
          <w:lang w:val="de-DE" w:eastAsia="en-US"/>
        </w:rPr>
        <w:t>, usw.</w:t>
      </w:r>
    </w:p>
    <w:p w14:paraId="70E02ABC" w14:textId="77777777" w:rsidR="00E45CD7" w:rsidRPr="0003758F" w:rsidRDefault="00FF6354" w:rsidP="00FF6354">
      <w:pPr>
        <w:tabs>
          <w:tab w:val="left" w:pos="0"/>
        </w:tabs>
        <w:spacing w:after="0" w:line="240" w:lineRule="auto"/>
        <w:rPr>
          <w:rFonts w:asciiTheme="minorHAnsi" w:eastAsiaTheme="minorHAnsi" w:hAnsiTheme="minorHAnsi" w:cstheme="minorHAnsi"/>
          <w:sz w:val="22"/>
          <w:szCs w:val="22"/>
          <w:lang w:val="de-DE" w:eastAsia="en-US"/>
        </w:rPr>
      </w:pPr>
      <w:r w:rsidRPr="0003758F">
        <w:rPr>
          <w:rFonts w:asciiTheme="minorHAnsi" w:eastAsiaTheme="minorHAnsi" w:hAnsiTheme="minorHAnsi" w:cstheme="minorHAnsi"/>
          <w:sz w:val="22"/>
          <w:szCs w:val="22"/>
          <w:lang w:val="de-DE" w:eastAsia="en-US"/>
        </w:rPr>
        <w:t xml:space="preserve">Die Aufgaben </w:t>
      </w:r>
      <w:r w:rsidR="00E45CD7" w:rsidRPr="0003758F">
        <w:rPr>
          <w:rFonts w:asciiTheme="minorHAnsi" w:eastAsiaTheme="minorHAnsi" w:hAnsiTheme="minorHAnsi" w:cstheme="minorHAnsi"/>
          <w:sz w:val="22"/>
          <w:szCs w:val="22"/>
          <w:lang w:val="de-DE" w:eastAsia="en-US"/>
        </w:rPr>
        <w:t xml:space="preserve">haben immer ein konkretes Lernziel – welche Kenntnisse und Handlungskompetenzen werden hierdurch verstärkt?  </w:t>
      </w:r>
    </w:p>
    <w:p w14:paraId="62D47385" w14:textId="77777777" w:rsidR="005D1E2D" w:rsidRPr="0003758F" w:rsidRDefault="005D1E2D" w:rsidP="005C7D86">
      <w:pPr>
        <w:spacing w:line="240" w:lineRule="auto"/>
        <w:rPr>
          <w:rFonts w:asciiTheme="minorHAnsi" w:hAnsiTheme="minorHAnsi" w:cstheme="minorHAnsi"/>
          <w:b/>
          <w:sz w:val="22"/>
          <w:szCs w:val="22"/>
          <w:lang w:val="de-DE"/>
        </w:rPr>
      </w:pPr>
    </w:p>
    <w:p w14:paraId="0B608DA9" w14:textId="77777777" w:rsidR="004F190F" w:rsidRPr="0003758F" w:rsidRDefault="004F190F" w:rsidP="005C7D86">
      <w:pPr>
        <w:spacing w:line="240" w:lineRule="auto"/>
        <w:rPr>
          <w:rFonts w:asciiTheme="minorHAnsi" w:hAnsiTheme="minorHAnsi" w:cstheme="minorHAnsi"/>
          <w:b/>
          <w:sz w:val="22"/>
          <w:szCs w:val="22"/>
          <w:lang w:val="de-DE"/>
        </w:rPr>
      </w:pPr>
      <w:r w:rsidRPr="0003758F">
        <w:rPr>
          <w:rFonts w:asciiTheme="minorHAnsi" w:hAnsiTheme="minorHAnsi" w:cstheme="minorHAnsi"/>
          <w:b/>
          <w:sz w:val="22"/>
          <w:szCs w:val="22"/>
          <w:lang w:val="de-DE"/>
        </w:rPr>
        <w:t>Burgers Zoo</w:t>
      </w:r>
    </w:p>
    <w:p w14:paraId="122745CB" w14:textId="77777777" w:rsidR="003B0DEA" w:rsidRPr="0003758F" w:rsidRDefault="00834797" w:rsidP="005C7D86">
      <w:pPr>
        <w:spacing w:line="240" w:lineRule="auto"/>
        <w:rPr>
          <w:rFonts w:asciiTheme="minorHAnsi" w:hAnsiTheme="minorHAnsi" w:cstheme="minorHAnsi"/>
          <w:sz w:val="22"/>
          <w:szCs w:val="22"/>
          <w:lang w:val="de-DE"/>
        </w:rPr>
      </w:pPr>
      <w:r w:rsidRPr="0003758F">
        <w:rPr>
          <w:rFonts w:asciiTheme="minorHAnsi" w:hAnsiTheme="minorHAnsi" w:cstheme="minorHAnsi"/>
          <w:sz w:val="22"/>
          <w:szCs w:val="22"/>
          <w:lang w:val="de-DE"/>
        </w:rPr>
        <w:t xml:space="preserve">Am 6. Juni </w:t>
      </w:r>
      <w:r w:rsidR="00813A12" w:rsidRPr="0003758F">
        <w:rPr>
          <w:rFonts w:asciiTheme="minorHAnsi" w:hAnsiTheme="minorHAnsi" w:cstheme="minorHAnsi"/>
          <w:sz w:val="22"/>
          <w:szCs w:val="22"/>
          <w:lang w:val="de-DE"/>
        </w:rPr>
        <w:t xml:space="preserve"> </w:t>
      </w:r>
      <w:r w:rsidR="005D1E2D" w:rsidRPr="0003758F">
        <w:rPr>
          <w:rFonts w:asciiTheme="minorHAnsi" w:hAnsiTheme="minorHAnsi" w:cstheme="minorHAnsi"/>
          <w:sz w:val="22"/>
          <w:szCs w:val="22"/>
          <w:lang w:val="de-DE"/>
        </w:rPr>
        <w:t xml:space="preserve">2013 </w:t>
      </w:r>
      <w:r w:rsidR="009A5E74" w:rsidRPr="0003758F">
        <w:rPr>
          <w:rFonts w:asciiTheme="minorHAnsi" w:hAnsiTheme="minorHAnsi" w:cstheme="minorHAnsi"/>
          <w:sz w:val="22"/>
          <w:szCs w:val="22"/>
          <w:lang w:val="de-DE"/>
        </w:rPr>
        <w:t xml:space="preserve">hat eine Vorbereitungsgruppe sich in Burgers Zoo in </w:t>
      </w:r>
      <w:proofErr w:type="spellStart"/>
      <w:r w:rsidR="009A5E74" w:rsidRPr="0003758F">
        <w:rPr>
          <w:rFonts w:asciiTheme="minorHAnsi" w:hAnsiTheme="minorHAnsi" w:cstheme="minorHAnsi"/>
          <w:sz w:val="22"/>
          <w:szCs w:val="22"/>
          <w:lang w:val="de-DE"/>
        </w:rPr>
        <w:t>Arnhem</w:t>
      </w:r>
      <w:proofErr w:type="spellEnd"/>
      <w:r w:rsidR="009A5E74" w:rsidRPr="0003758F">
        <w:rPr>
          <w:rFonts w:asciiTheme="minorHAnsi" w:hAnsiTheme="minorHAnsi" w:cstheme="minorHAnsi"/>
          <w:sz w:val="22"/>
          <w:szCs w:val="22"/>
          <w:lang w:val="de-DE"/>
        </w:rPr>
        <w:t xml:space="preserve"> zusammengesetzt um die Idee “Tiergarten”</w:t>
      </w:r>
      <w:r w:rsidR="00813A12" w:rsidRPr="0003758F">
        <w:rPr>
          <w:rFonts w:asciiTheme="minorHAnsi" w:hAnsiTheme="minorHAnsi" w:cstheme="minorHAnsi"/>
          <w:sz w:val="22"/>
          <w:szCs w:val="22"/>
          <w:lang w:val="de-DE"/>
        </w:rPr>
        <w:t xml:space="preserve"> </w:t>
      </w:r>
      <w:r w:rsidR="009A5E74" w:rsidRPr="0003758F">
        <w:rPr>
          <w:rFonts w:asciiTheme="minorHAnsi" w:hAnsiTheme="minorHAnsi" w:cstheme="minorHAnsi"/>
          <w:sz w:val="22"/>
          <w:szCs w:val="22"/>
          <w:lang w:val="de-DE"/>
        </w:rPr>
        <w:t>auszuarbeiten. Nicht nur wurden Aufgaben entwickelt, auch wurden Absprachen gemacht um existierende Unterrichtsmaterialien zu sammeln und neu</w:t>
      </w:r>
      <w:r w:rsidR="00241BF3">
        <w:rPr>
          <w:rFonts w:asciiTheme="minorHAnsi" w:hAnsiTheme="minorHAnsi" w:cstheme="minorHAnsi"/>
          <w:sz w:val="22"/>
          <w:szCs w:val="22"/>
          <w:lang w:val="de-DE"/>
        </w:rPr>
        <w:t>e Unterrichtsmaterialien zu sch</w:t>
      </w:r>
      <w:r w:rsidR="009A5E74" w:rsidRPr="0003758F">
        <w:rPr>
          <w:rFonts w:asciiTheme="minorHAnsi" w:hAnsiTheme="minorHAnsi" w:cstheme="minorHAnsi"/>
          <w:sz w:val="22"/>
          <w:szCs w:val="22"/>
          <w:lang w:val="de-DE"/>
        </w:rPr>
        <w:t>reiben.</w:t>
      </w:r>
    </w:p>
    <w:p w14:paraId="07AD3578" w14:textId="77777777" w:rsidR="003B0DEA" w:rsidRPr="0003758F" w:rsidRDefault="009C64F2" w:rsidP="005C7D86">
      <w:pPr>
        <w:spacing w:line="240" w:lineRule="auto"/>
        <w:rPr>
          <w:rFonts w:asciiTheme="minorHAnsi" w:hAnsiTheme="minorHAnsi" w:cstheme="minorHAnsi"/>
          <w:sz w:val="22"/>
          <w:szCs w:val="22"/>
          <w:lang w:val="de-DE"/>
        </w:rPr>
      </w:pPr>
      <w:r w:rsidRPr="0003758F">
        <w:rPr>
          <w:rFonts w:asciiTheme="minorHAnsi" w:hAnsiTheme="minorHAnsi" w:cstheme="minorHAnsi"/>
          <w:sz w:val="22"/>
          <w:szCs w:val="22"/>
          <w:lang w:val="de-DE"/>
        </w:rPr>
        <w:t xml:space="preserve">Von den deutschen Schulen waren 9 Lehrer vom </w:t>
      </w:r>
      <w:r w:rsidR="00813A12" w:rsidRPr="0003758F">
        <w:rPr>
          <w:rFonts w:asciiTheme="minorHAnsi" w:hAnsiTheme="minorHAnsi" w:cstheme="minorHAnsi"/>
          <w:sz w:val="22"/>
          <w:szCs w:val="22"/>
          <w:lang w:val="de-DE"/>
        </w:rPr>
        <w:t>Hansa BK Münster</w:t>
      </w:r>
      <w:r w:rsidR="003B0DEA" w:rsidRPr="0003758F">
        <w:rPr>
          <w:rFonts w:asciiTheme="minorHAnsi" w:hAnsiTheme="minorHAnsi" w:cstheme="minorHAnsi"/>
          <w:sz w:val="22"/>
          <w:szCs w:val="22"/>
          <w:lang w:val="de-DE"/>
        </w:rPr>
        <w:t xml:space="preserve">, BK Dormagen, BK Borken </w:t>
      </w:r>
      <w:r w:rsidRPr="0003758F">
        <w:rPr>
          <w:rFonts w:asciiTheme="minorHAnsi" w:hAnsiTheme="minorHAnsi" w:cstheme="minorHAnsi"/>
          <w:sz w:val="22"/>
          <w:szCs w:val="22"/>
          <w:lang w:val="de-DE"/>
        </w:rPr>
        <w:t>und</w:t>
      </w:r>
      <w:r w:rsidR="003B0DEA" w:rsidRPr="0003758F">
        <w:rPr>
          <w:rFonts w:asciiTheme="minorHAnsi" w:hAnsiTheme="minorHAnsi" w:cstheme="minorHAnsi"/>
          <w:sz w:val="22"/>
          <w:szCs w:val="22"/>
          <w:lang w:val="de-DE"/>
        </w:rPr>
        <w:t xml:space="preserve"> BK Walther Rathenau Duisburg </w:t>
      </w:r>
      <w:r w:rsidRPr="0003758F">
        <w:rPr>
          <w:rFonts w:asciiTheme="minorHAnsi" w:hAnsiTheme="minorHAnsi" w:cstheme="minorHAnsi"/>
          <w:sz w:val="22"/>
          <w:szCs w:val="22"/>
          <w:lang w:val="de-DE"/>
        </w:rPr>
        <w:t xml:space="preserve">anwesend. Von den niederländischen Schulen waren 9 Lehrer vom </w:t>
      </w:r>
      <w:r w:rsidR="003B0DEA" w:rsidRPr="0003758F">
        <w:rPr>
          <w:rFonts w:asciiTheme="minorHAnsi" w:hAnsiTheme="minorHAnsi" w:cstheme="minorHAnsi"/>
          <w:sz w:val="22"/>
          <w:szCs w:val="22"/>
          <w:lang w:val="de-DE"/>
        </w:rPr>
        <w:t xml:space="preserve"> ROC </w:t>
      </w:r>
      <w:proofErr w:type="spellStart"/>
      <w:r w:rsidR="003B0DEA" w:rsidRPr="0003758F">
        <w:rPr>
          <w:rFonts w:asciiTheme="minorHAnsi" w:hAnsiTheme="minorHAnsi" w:cstheme="minorHAnsi"/>
          <w:sz w:val="22"/>
          <w:szCs w:val="22"/>
          <w:lang w:val="de-DE"/>
        </w:rPr>
        <w:t>Graafschap</w:t>
      </w:r>
      <w:proofErr w:type="spellEnd"/>
      <w:r w:rsidR="003B0DEA" w:rsidRPr="0003758F">
        <w:rPr>
          <w:rFonts w:asciiTheme="minorHAnsi" w:hAnsiTheme="minorHAnsi" w:cstheme="minorHAnsi"/>
          <w:sz w:val="22"/>
          <w:szCs w:val="22"/>
          <w:lang w:val="de-DE"/>
        </w:rPr>
        <w:t xml:space="preserve"> College, ROC </w:t>
      </w:r>
      <w:proofErr w:type="spellStart"/>
      <w:r w:rsidR="003B0DEA" w:rsidRPr="0003758F">
        <w:rPr>
          <w:rFonts w:asciiTheme="minorHAnsi" w:hAnsiTheme="minorHAnsi" w:cstheme="minorHAnsi"/>
          <w:sz w:val="22"/>
          <w:szCs w:val="22"/>
          <w:lang w:val="de-DE"/>
        </w:rPr>
        <w:t>Aventus</w:t>
      </w:r>
      <w:proofErr w:type="spellEnd"/>
      <w:r w:rsidR="003B0DEA" w:rsidRPr="0003758F">
        <w:rPr>
          <w:rFonts w:asciiTheme="minorHAnsi" w:hAnsiTheme="minorHAnsi" w:cstheme="minorHAnsi"/>
          <w:sz w:val="22"/>
          <w:szCs w:val="22"/>
          <w:lang w:val="de-DE"/>
        </w:rPr>
        <w:t xml:space="preserve">, </w:t>
      </w:r>
      <w:r w:rsidR="00813A12" w:rsidRPr="0003758F">
        <w:rPr>
          <w:rFonts w:asciiTheme="minorHAnsi" w:hAnsiTheme="minorHAnsi" w:cstheme="minorHAnsi"/>
          <w:sz w:val="22"/>
          <w:szCs w:val="22"/>
          <w:lang w:val="de-DE"/>
        </w:rPr>
        <w:t>ROC Twente</w:t>
      </w:r>
      <w:r w:rsidR="003D4033" w:rsidRPr="0003758F">
        <w:rPr>
          <w:rFonts w:asciiTheme="minorHAnsi" w:hAnsiTheme="minorHAnsi" w:cstheme="minorHAnsi"/>
          <w:sz w:val="22"/>
          <w:szCs w:val="22"/>
          <w:lang w:val="de-DE"/>
        </w:rPr>
        <w:t>,</w:t>
      </w:r>
      <w:r w:rsidR="00813A12" w:rsidRPr="0003758F">
        <w:rPr>
          <w:rFonts w:asciiTheme="minorHAnsi" w:hAnsiTheme="minorHAnsi" w:cstheme="minorHAnsi"/>
          <w:sz w:val="22"/>
          <w:szCs w:val="22"/>
          <w:lang w:val="de-DE"/>
        </w:rPr>
        <w:t xml:space="preserve"> ROC </w:t>
      </w:r>
      <w:proofErr w:type="spellStart"/>
      <w:r w:rsidR="00813A12" w:rsidRPr="0003758F">
        <w:rPr>
          <w:rFonts w:asciiTheme="minorHAnsi" w:hAnsiTheme="minorHAnsi" w:cstheme="minorHAnsi"/>
          <w:sz w:val="22"/>
          <w:szCs w:val="22"/>
          <w:lang w:val="de-DE"/>
        </w:rPr>
        <w:t>Koning</w:t>
      </w:r>
      <w:proofErr w:type="spellEnd"/>
      <w:r w:rsidR="00813A12" w:rsidRPr="0003758F">
        <w:rPr>
          <w:rFonts w:asciiTheme="minorHAnsi" w:hAnsiTheme="minorHAnsi" w:cstheme="minorHAnsi"/>
          <w:sz w:val="22"/>
          <w:szCs w:val="22"/>
          <w:lang w:val="de-DE"/>
        </w:rPr>
        <w:t xml:space="preserve"> Willem 1 College  </w:t>
      </w:r>
      <w:r w:rsidRPr="0003758F">
        <w:rPr>
          <w:rFonts w:asciiTheme="minorHAnsi" w:hAnsiTheme="minorHAnsi" w:cstheme="minorHAnsi"/>
          <w:sz w:val="22"/>
          <w:szCs w:val="22"/>
          <w:lang w:val="de-DE"/>
        </w:rPr>
        <w:t>und dem ROC Nijmegen da.</w:t>
      </w:r>
    </w:p>
    <w:p w14:paraId="1AE90354" w14:textId="77777777" w:rsidR="00BF10B2" w:rsidRPr="0003758F" w:rsidRDefault="00A93322" w:rsidP="005C7D86">
      <w:pPr>
        <w:spacing w:line="240" w:lineRule="auto"/>
        <w:rPr>
          <w:rFonts w:asciiTheme="minorHAnsi" w:hAnsiTheme="minorHAnsi" w:cstheme="minorHAnsi"/>
          <w:sz w:val="22"/>
          <w:szCs w:val="22"/>
          <w:lang w:val="de-DE"/>
        </w:rPr>
      </w:pPr>
      <w:r w:rsidRPr="0003758F">
        <w:rPr>
          <w:rFonts w:asciiTheme="minorHAnsi" w:hAnsiTheme="minorHAnsi" w:cstheme="minorHAnsi"/>
          <w:sz w:val="22"/>
          <w:szCs w:val="22"/>
          <w:lang w:val="de-DE"/>
        </w:rPr>
        <w:t>Dieser Tag wurde organisiert und geführt von</w:t>
      </w:r>
      <w:r w:rsidR="00813A12" w:rsidRPr="0003758F">
        <w:rPr>
          <w:rFonts w:asciiTheme="minorHAnsi" w:hAnsiTheme="minorHAnsi" w:cstheme="minorHAnsi"/>
          <w:sz w:val="22"/>
          <w:szCs w:val="22"/>
          <w:lang w:val="de-DE"/>
        </w:rPr>
        <w:t xml:space="preserve"> </w:t>
      </w:r>
      <w:r w:rsidR="003B0DEA" w:rsidRPr="0003758F">
        <w:rPr>
          <w:rFonts w:asciiTheme="minorHAnsi" w:hAnsiTheme="minorHAnsi" w:cstheme="minorHAnsi"/>
          <w:sz w:val="22"/>
          <w:szCs w:val="22"/>
          <w:lang w:val="de-DE"/>
        </w:rPr>
        <w:t xml:space="preserve">Ed Clevers </w:t>
      </w:r>
      <w:r w:rsidRPr="0003758F">
        <w:rPr>
          <w:rFonts w:asciiTheme="minorHAnsi" w:hAnsiTheme="minorHAnsi" w:cstheme="minorHAnsi"/>
          <w:sz w:val="22"/>
          <w:szCs w:val="22"/>
          <w:lang w:val="de-DE"/>
        </w:rPr>
        <w:t>und</w:t>
      </w:r>
      <w:r w:rsidR="00813A12" w:rsidRPr="0003758F">
        <w:rPr>
          <w:rFonts w:asciiTheme="minorHAnsi" w:hAnsiTheme="minorHAnsi" w:cstheme="minorHAnsi"/>
          <w:sz w:val="22"/>
          <w:szCs w:val="22"/>
          <w:lang w:val="de-DE"/>
        </w:rPr>
        <w:t xml:space="preserve"> </w:t>
      </w:r>
      <w:r w:rsidR="003B0DEA" w:rsidRPr="0003758F">
        <w:rPr>
          <w:rFonts w:asciiTheme="minorHAnsi" w:hAnsiTheme="minorHAnsi" w:cstheme="minorHAnsi"/>
          <w:sz w:val="22"/>
          <w:szCs w:val="22"/>
          <w:lang w:val="de-DE"/>
        </w:rPr>
        <w:t>Paul Marcelis (</w:t>
      </w:r>
      <w:r w:rsidR="003D4033" w:rsidRPr="0003758F">
        <w:rPr>
          <w:rFonts w:asciiTheme="minorHAnsi" w:hAnsiTheme="minorHAnsi" w:cstheme="minorHAnsi"/>
          <w:sz w:val="22"/>
          <w:szCs w:val="22"/>
          <w:lang w:val="de-DE"/>
        </w:rPr>
        <w:t>Proje</w:t>
      </w:r>
      <w:r w:rsidRPr="0003758F">
        <w:rPr>
          <w:rFonts w:asciiTheme="minorHAnsi" w:hAnsiTheme="minorHAnsi" w:cstheme="minorHAnsi"/>
          <w:sz w:val="22"/>
          <w:szCs w:val="22"/>
          <w:lang w:val="de-DE"/>
        </w:rPr>
        <w:t>k</w:t>
      </w:r>
      <w:r w:rsidR="003D4033" w:rsidRPr="0003758F">
        <w:rPr>
          <w:rFonts w:asciiTheme="minorHAnsi" w:hAnsiTheme="minorHAnsi" w:cstheme="minorHAnsi"/>
          <w:sz w:val="22"/>
          <w:szCs w:val="22"/>
          <w:lang w:val="de-DE"/>
        </w:rPr>
        <w:t>tmanagement</w:t>
      </w:r>
      <w:r w:rsidR="00813A12" w:rsidRPr="0003758F">
        <w:rPr>
          <w:rFonts w:asciiTheme="minorHAnsi" w:hAnsiTheme="minorHAnsi" w:cstheme="minorHAnsi"/>
          <w:sz w:val="22"/>
          <w:szCs w:val="22"/>
          <w:lang w:val="de-DE"/>
        </w:rPr>
        <w:t xml:space="preserve"> </w:t>
      </w:r>
      <w:proofErr w:type="spellStart"/>
      <w:r w:rsidR="00813A12" w:rsidRPr="0003758F">
        <w:rPr>
          <w:rFonts w:asciiTheme="minorHAnsi" w:hAnsiTheme="minorHAnsi" w:cstheme="minorHAnsi"/>
          <w:sz w:val="22"/>
          <w:szCs w:val="22"/>
          <w:lang w:val="de-DE"/>
        </w:rPr>
        <w:t>Ler</w:t>
      </w:r>
      <w:proofErr w:type="spellEnd"/>
      <w:r w:rsidR="00813A12" w:rsidRPr="0003758F">
        <w:rPr>
          <w:rFonts w:asciiTheme="minorHAnsi" w:hAnsiTheme="minorHAnsi" w:cstheme="minorHAnsi"/>
          <w:sz w:val="22"/>
          <w:szCs w:val="22"/>
          <w:lang w:val="de-DE"/>
        </w:rPr>
        <w:t xml:space="preserve">(n)ende </w:t>
      </w:r>
      <w:proofErr w:type="spellStart"/>
      <w:r w:rsidR="00813A12" w:rsidRPr="0003758F">
        <w:rPr>
          <w:rFonts w:asciiTheme="minorHAnsi" w:hAnsiTheme="minorHAnsi" w:cstheme="minorHAnsi"/>
          <w:sz w:val="22"/>
          <w:szCs w:val="22"/>
          <w:lang w:val="de-DE"/>
        </w:rPr>
        <w:t>Euregio</w:t>
      </w:r>
      <w:proofErr w:type="spellEnd"/>
      <w:r w:rsidR="00813A12" w:rsidRPr="0003758F">
        <w:rPr>
          <w:rFonts w:asciiTheme="minorHAnsi" w:hAnsiTheme="minorHAnsi" w:cstheme="minorHAnsi"/>
          <w:sz w:val="22"/>
          <w:szCs w:val="22"/>
          <w:lang w:val="de-DE"/>
        </w:rPr>
        <w:t>).</w:t>
      </w:r>
    </w:p>
    <w:p w14:paraId="783172F9" w14:textId="77777777" w:rsidR="00BF10B2" w:rsidRPr="0003758F" w:rsidRDefault="00A93322" w:rsidP="005C7D86">
      <w:pPr>
        <w:spacing w:line="240" w:lineRule="auto"/>
        <w:rPr>
          <w:rFonts w:asciiTheme="minorHAnsi" w:hAnsiTheme="minorHAnsi" w:cstheme="minorHAnsi"/>
          <w:b/>
          <w:sz w:val="22"/>
          <w:szCs w:val="22"/>
          <w:lang w:val="de-DE"/>
        </w:rPr>
      </w:pPr>
      <w:r w:rsidRPr="0003758F">
        <w:rPr>
          <w:rFonts w:asciiTheme="minorHAnsi" w:hAnsiTheme="minorHAnsi" w:cstheme="minorHAnsi"/>
          <w:b/>
          <w:sz w:val="22"/>
          <w:szCs w:val="22"/>
          <w:lang w:val="de-DE"/>
        </w:rPr>
        <w:t>Verfügbarkeit digitale Unterrichtsmaterialien</w:t>
      </w:r>
      <w:r w:rsidR="00BF10B2" w:rsidRPr="0003758F">
        <w:rPr>
          <w:rFonts w:asciiTheme="minorHAnsi" w:hAnsiTheme="minorHAnsi" w:cstheme="minorHAnsi"/>
          <w:b/>
          <w:sz w:val="22"/>
          <w:szCs w:val="22"/>
          <w:lang w:val="de-DE"/>
        </w:rPr>
        <w:t xml:space="preserve"> </w:t>
      </w:r>
    </w:p>
    <w:p w14:paraId="1C14A2E9" w14:textId="77777777" w:rsidR="00BF10B2" w:rsidRPr="0003758F" w:rsidRDefault="00A93322" w:rsidP="00BF10B2">
      <w:pPr>
        <w:spacing w:line="240" w:lineRule="auto"/>
        <w:rPr>
          <w:rFonts w:asciiTheme="minorHAnsi" w:hAnsiTheme="minorHAnsi" w:cstheme="minorHAnsi"/>
          <w:sz w:val="22"/>
          <w:szCs w:val="22"/>
          <w:lang w:val="de-DE"/>
        </w:rPr>
      </w:pPr>
      <w:r w:rsidRPr="0003758F">
        <w:rPr>
          <w:rFonts w:asciiTheme="minorHAnsi" w:hAnsiTheme="minorHAnsi" w:cstheme="minorHAnsi"/>
          <w:sz w:val="22"/>
          <w:szCs w:val="22"/>
          <w:lang w:val="de-DE"/>
        </w:rPr>
        <w:t>Die Vorbereitungsgruppe erwartet in Deze</w:t>
      </w:r>
      <w:r w:rsidR="00D2148E" w:rsidRPr="0003758F">
        <w:rPr>
          <w:rFonts w:asciiTheme="minorHAnsi" w:hAnsiTheme="minorHAnsi" w:cstheme="minorHAnsi"/>
          <w:sz w:val="22"/>
          <w:szCs w:val="22"/>
          <w:lang w:val="de-DE"/>
        </w:rPr>
        <w:t xml:space="preserve">mber </w:t>
      </w:r>
      <w:r w:rsidR="005D1E2D" w:rsidRPr="0003758F">
        <w:rPr>
          <w:rFonts w:asciiTheme="minorHAnsi" w:hAnsiTheme="minorHAnsi" w:cstheme="minorHAnsi"/>
          <w:sz w:val="22"/>
          <w:szCs w:val="22"/>
          <w:lang w:val="de-DE"/>
        </w:rPr>
        <w:t xml:space="preserve">2013 </w:t>
      </w:r>
      <w:r w:rsidRPr="0003758F">
        <w:rPr>
          <w:rFonts w:asciiTheme="minorHAnsi" w:hAnsiTheme="minorHAnsi" w:cstheme="minorHAnsi"/>
          <w:sz w:val="22"/>
          <w:szCs w:val="22"/>
          <w:lang w:val="de-DE"/>
        </w:rPr>
        <w:t>die ersten Unterrichtsmaterial</w:t>
      </w:r>
      <w:r w:rsidR="00516BD0" w:rsidRPr="0003758F">
        <w:rPr>
          <w:rFonts w:asciiTheme="minorHAnsi" w:hAnsiTheme="minorHAnsi" w:cstheme="minorHAnsi"/>
          <w:sz w:val="22"/>
          <w:szCs w:val="22"/>
          <w:lang w:val="de-DE"/>
        </w:rPr>
        <w:t xml:space="preserve">ien in Konzept fertig zu haben und voraussichtlich werden diese ersten Unterrichtmaterialien März 2014 niederländischen und deutschen Lehrern und Auszubildenden auf dieser Website zur Verfügung stehen. </w:t>
      </w:r>
    </w:p>
    <w:p w14:paraId="5EBA8036" w14:textId="77777777" w:rsidR="00813A12" w:rsidRPr="0003758F" w:rsidRDefault="00813A12" w:rsidP="003B0DEA">
      <w:pPr>
        <w:rPr>
          <w:rFonts w:asciiTheme="minorHAnsi" w:hAnsiTheme="minorHAnsi" w:cstheme="minorHAnsi"/>
          <w:sz w:val="22"/>
          <w:szCs w:val="22"/>
          <w:lang w:val="de-DE"/>
        </w:rPr>
      </w:pPr>
    </w:p>
    <w:p w14:paraId="33D580F8" w14:textId="77777777" w:rsidR="002E035B" w:rsidRPr="0003758F" w:rsidRDefault="002E035B" w:rsidP="002E035B">
      <w:pPr>
        <w:tabs>
          <w:tab w:val="left" w:pos="6315"/>
        </w:tabs>
        <w:spacing w:line="360" w:lineRule="auto"/>
        <w:rPr>
          <w:rFonts w:asciiTheme="minorHAnsi" w:hAnsiTheme="minorHAnsi" w:cstheme="minorHAnsi"/>
          <w:sz w:val="22"/>
          <w:szCs w:val="22"/>
          <w:lang w:val="de-DE"/>
        </w:rPr>
      </w:pPr>
    </w:p>
    <w:sectPr w:rsidR="002E035B" w:rsidRPr="000375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48F6"/>
    <w:multiLevelType w:val="hybridMultilevel"/>
    <w:tmpl w:val="D0A4C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D822C9D"/>
    <w:multiLevelType w:val="hybridMultilevel"/>
    <w:tmpl w:val="5BA0A7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0C43489"/>
    <w:multiLevelType w:val="hybridMultilevel"/>
    <w:tmpl w:val="6E42630A"/>
    <w:lvl w:ilvl="0" w:tplc="80D4B82E">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3">
    <w:nsid w:val="2A035CC7"/>
    <w:multiLevelType w:val="hybridMultilevel"/>
    <w:tmpl w:val="1494F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72253CC"/>
    <w:multiLevelType w:val="hybridMultilevel"/>
    <w:tmpl w:val="E65E6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2A4306"/>
    <w:multiLevelType w:val="hybridMultilevel"/>
    <w:tmpl w:val="41C20016"/>
    <w:lvl w:ilvl="0" w:tplc="C5E68E16">
      <w:start w:val="1"/>
      <w:numFmt w:val="bullet"/>
      <w:lvlText w:val=""/>
      <w:lvlJc w:val="left"/>
      <w:pPr>
        <w:ind w:left="1068" w:hanging="360"/>
      </w:pPr>
      <w:rPr>
        <w:rFonts w:ascii="Symbol" w:hAnsi="Symbol" w:hint="default"/>
        <w:color w:val="auto"/>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6">
    <w:nsid w:val="4D7F4F91"/>
    <w:multiLevelType w:val="hybridMultilevel"/>
    <w:tmpl w:val="7E980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D8643B"/>
    <w:multiLevelType w:val="hybridMultilevel"/>
    <w:tmpl w:val="981E3DB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1CF68BA"/>
    <w:multiLevelType w:val="hybridMultilevel"/>
    <w:tmpl w:val="C9F8C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2D40D2F"/>
    <w:multiLevelType w:val="hybridMultilevel"/>
    <w:tmpl w:val="FDD43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8"/>
  </w:num>
  <w:num w:numId="5">
    <w:abstractNumId w:val="2"/>
  </w:num>
  <w:num w:numId="6">
    <w:abstractNumId w:val="7"/>
  </w:num>
  <w:num w:numId="7">
    <w:abstractNumId w:val="5"/>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5B"/>
    <w:rsid w:val="00030E3B"/>
    <w:rsid w:val="0003758F"/>
    <w:rsid w:val="000666FD"/>
    <w:rsid w:val="001B6F8D"/>
    <w:rsid w:val="001F16BA"/>
    <w:rsid w:val="00241BF3"/>
    <w:rsid w:val="00262633"/>
    <w:rsid w:val="002E035B"/>
    <w:rsid w:val="0033259E"/>
    <w:rsid w:val="00334A92"/>
    <w:rsid w:val="00382751"/>
    <w:rsid w:val="003B0DEA"/>
    <w:rsid w:val="003D4033"/>
    <w:rsid w:val="003F37DF"/>
    <w:rsid w:val="004D1D30"/>
    <w:rsid w:val="004D341B"/>
    <w:rsid w:val="004E2C25"/>
    <w:rsid w:val="004F190F"/>
    <w:rsid w:val="00516BD0"/>
    <w:rsid w:val="00580564"/>
    <w:rsid w:val="005C7D86"/>
    <w:rsid w:val="005D1E2D"/>
    <w:rsid w:val="005F768D"/>
    <w:rsid w:val="00643B6D"/>
    <w:rsid w:val="007B133D"/>
    <w:rsid w:val="00813A12"/>
    <w:rsid w:val="0082312C"/>
    <w:rsid w:val="00834797"/>
    <w:rsid w:val="00934643"/>
    <w:rsid w:val="00954C80"/>
    <w:rsid w:val="009A5E74"/>
    <w:rsid w:val="009C64F2"/>
    <w:rsid w:val="00A2453C"/>
    <w:rsid w:val="00A93322"/>
    <w:rsid w:val="00AB4C57"/>
    <w:rsid w:val="00AC3A8E"/>
    <w:rsid w:val="00B36FF0"/>
    <w:rsid w:val="00B971D6"/>
    <w:rsid w:val="00BF10B2"/>
    <w:rsid w:val="00C65BAF"/>
    <w:rsid w:val="00CA4E84"/>
    <w:rsid w:val="00D2148E"/>
    <w:rsid w:val="00DA5051"/>
    <w:rsid w:val="00DF4C57"/>
    <w:rsid w:val="00E21A1A"/>
    <w:rsid w:val="00E45CD7"/>
    <w:rsid w:val="00FF63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035B"/>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E035B"/>
    <w:pPr>
      <w:autoSpaceDE w:val="0"/>
      <w:autoSpaceDN w:val="0"/>
      <w:adjustRightInd w:val="0"/>
      <w:spacing w:after="0" w:line="240" w:lineRule="auto"/>
    </w:pPr>
    <w:rPr>
      <w:rFonts w:ascii="Calibri" w:eastAsia="Calibri" w:hAnsi="Calibri" w:cs="Calibri"/>
      <w:color w:val="000000"/>
      <w:sz w:val="24"/>
      <w:szCs w:val="24"/>
      <w:lang w:val="nl-NL" w:eastAsia="nl-NL"/>
    </w:rPr>
  </w:style>
  <w:style w:type="paragraph" w:styleId="Ballontekst">
    <w:name w:val="Balloon Text"/>
    <w:basedOn w:val="Standaard"/>
    <w:link w:val="BallontekstChar"/>
    <w:uiPriority w:val="99"/>
    <w:semiHidden/>
    <w:unhideWhenUsed/>
    <w:rsid w:val="00BF10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10B2"/>
    <w:rPr>
      <w:rFonts w:ascii="Tahoma" w:eastAsia="Times New Roman" w:hAnsi="Tahoma" w:cs="Tahoma"/>
      <w:sz w:val="16"/>
      <w:szCs w:val="16"/>
      <w:lang w:val="nl-NL" w:eastAsia="nl-NL"/>
    </w:rPr>
  </w:style>
  <w:style w:type="paragraph" w:styleId="Lijstalinea">
    <w:name w:val="List Paragraph"/>
    <w:basedOn w:val="Standaard"/>
    <w:uiPriority w:val="34"/>
    <w:qFormat/>
    <w:rsid w:val="00643B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035B"/>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E035B"/>
    <w:pPr>
      <w:autoSpaceDE w:val="0"/>
      <w:autoSpaceDN w:val="0"/>
      <w:adjustRightInd w:val="0"/>
      <w:spacing w:after="0" w:line="240" w:lineRule="auto"/>
    </w:pPr>
    <w:rPr>
      <w:rFonts w:ascii="Calibri" w:eastAsia="Calibri" w:hAnsi="Calibri" w:cs="Calibri"/>
      <w:color w:val="000000"/>
      <w:sz w:val="24"/>
      <w:szCs w:val="24"/>
      <w:lang w:val="nl-NL" w:eastAsia="nl-NL"/>
    </w:rPr>
  </w:style>
  <w:style w:type="paragraph" w:styleId="Ballontekst">
    <w:name w:val="Balloon Text"/>
    <w:basedOn w:val="Standaard"/>
    <w:link w:val="BallontekstChar"/>
    <w:uiPriority w:val="99"/>
    <w:semiHidden/>
    <w:unhideWhenUsed/>
    <w:rsid w:val="00BF10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10B2"/>
    <w:rPr>
      <w:rFonts w:ascii="Tahoma" w:eastAsia="Times New Roman" w:hAnsi="Tahoma" w:cs="Tahoma"/>
      <w:sz w:val="16"/>
      <w:szCs w:val="16"/>
      <w:lang w:val="nl-NL" w:eastAsia="nl-NL"/>
    </w:rPr>
  </w:style>
  <w:style w:type="paragraph" w:styleId="Lijstalinea">
    <w:name w:val="List Paragraph"/>
    <w:basedOn w:val="Standaard"/>
    <w:uiPriority w:val="34"/>
    <w:qFormat/>
    <w:rsid w:val="00643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1ECD349F16944F91D7228D5EDE0248" ma:contentTypeVersion="2" ma:contentTypeDescription="Een nieuw document maken." ma:contentTypeScope="" ma:versionID="a03d959d9d1415e04089c7d69da792f5">
  <xsd:schema xmlns:xsd="http://www.w3.org/2001/XMLSchema" xmlns:xs="http://www.w3.org/2001/XMLSchema" xmlns:p="http://schemas.microsoft.com/office/2006/metadata/properties" targetNamespace="http://schemas.microsoft.com/office/2006/metadata/properties" ma:root="true" ma:fieldsID="36bf645cdaee87e2843f1dd7e409d9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5CE38-61AF-48B9-A0A0-DF5DAF0442BC}">
  <ds:schemaRef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6694AAAC-8232-455B-9311-8CC4630D79E6}">
  <ds:schemaRefs>
    <ds:schemaRef ds:uri="http://schemas.microsoft.com/sharepoint/v3/contenttype/forms"/>
  </ds:schemaRefs>
</ds:datastoreItem>
</file>

<file path=customXml/itemProps3.xml><?xml version="1.0" encoding="utf-8"?>
<ds:datastoreItem xmlns:ds="http://schemas.openxmlformats.org/officeDocument/2006/customXml" ds:itemID="{A340C4FA-0C4B-4741-BA14-5B636232F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726000-0666-4663-8C55-4FE76EAE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A691E0D4</Template>
  <TotalTime>0</TotalTime>
  <Pages>2</Pages>
  <Words>707</Words>
  <Characters>4459</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ROC Nijmegen</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Neijenhuis</dc:creator>
  <cp:lastModifiedBy>Johan Neijenhuis</cp:lastModifiedBy>
  <cp:revision>2</cp:revision>
  <dcterms:created xsi:type="dcterms:W3CDTF">2013-11-25T12:03:00Z</dcterms:created>
  <dcterms:modified xsi:type="dcterms:W3CDTF">2013-11-25T12:03:00Z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0x010100AC1ECD349F16944F91D7228D5EDE0248</vt:lpwstr>
  </property>
</Properties>
</file>